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2" w:lineRule="auto" w:before="47"/>
        <w:ind w:left="1001" w:right="106" w:firstLine="0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  <w:color w:val="0D0D0D"/>
        </w:rPr>
        <w:t>МУНИЦИПАЛЬНОЕ БЮДЖЕТНОЕ ДОШКОЛЬНОЕ</w:t>
      </w:r>
      <w:r>
        <w:rPr>
          <w:rFonts w:ascii="Times New Roman" w:hAnsi="Times New Roman" w:cs="Times New Roman" w:eastAsia="Times New Roman" w:hint="default"/>
          <w:color w:val="0D0D0D"/>
          <w:spacing w:val="-21"/>
        </w:rPr>
        <w:t> </w:t>
      </w:r>
      <w:r>
        <w:rPr>
          <w:rFonts w:ascii="Times New Roman" w:hAnsi="Times New Roman" w:cs="Times New Roman" w:eastAsia="Times New Roman" w:hint="default"/>
          <w:color w:val="0D0D0D"/>
        </w:rPr>
        <w:t>ОБРАЗОВАТЕЛЬНОЕ </w:t>
      </w:r>
      <w:r>
        <w:rPr>
          <w:rFonts w:ascii="Times New Roman" w:hAnsi="Times New Roman" w:cs="Times New Roman" w:eastAsia="Times New Roman" w:hint="default"/>
          <w:color w:val="0D0D0D"/>
        </w:rPr>
        <w:t>УЧРЕЖДЕНИЕ ДЕТСКИЙ САД №2</w:t>
      </w:r>
      <w:r>
        <w:rPr>
          <w:rFonts w:ascii="Times New Roman" w:hAnsi="Times New Roman" w:cs="Times New Roman" w:eastAsia="Times New Roman" w:hint="default"/>
          <w:color w:val="0D0D0D"/>
          <w:spacing w:val="-9"/>
        </w:rPr>
        <w:t> </w:t>
      </w:r>
      <w:r>
        <w:rPr>
          <w:rFonts w:ascii="Times New Roman" w:hAnsi="Times New Roman" w:cs="Times New Roman" w:eastAsia="Times New Roman" w:hint="default"/>
          <w:color w:val="0D0D0D"/>
        </w:rPr>
        <w:t>«ГНЁЗДЫШКО»</w:t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spacing w:line="240" w:lineRule="auto" w:before="2"/>
        <w:ind w:left="994" w:right="106" w:firstLine="0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г.Бор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0"/>
        <w:gridCol w:w="3408"/>
      </w:tblGrid>
      <w:tr>
        <w:trPr>
          <w:trHeight w:val="1570" w:hRule="exact"/>
        </w:trPr>
        <w:tc>
          <w:tcPr>
            <w:tcW w:w="5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00" w:right="2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>
            <w:pPr>
              <w:pStyle w:val="TableParagraph"/>
              <w:spacing w:line="322" w:lineRule="exact" w:before="2"/>
              <w:ind w:left="200" w:right="2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Педагогическим</w:t>
            </w:r>
            <w:r>
              <w:rPr>
                <w:rFonts w:ascii="Times New Roman" w:hAnsi="Times New Roman"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Советом</w:t>
            </w:r>
          </w:p>
          <w:p>
            <w:pPr>
              <w:pStyle w:val="TableParagraph"/>
              <w:spacing w:line="240" w:lineRule="auto"/>
              <w:ind w:left="200" w:right="2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МБДОУ детский сад № 2 «Гнездышко» от «17» апреля 2015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г.</w:t>
            </w:r>
          </w:p>
          <w:p>
            <w:pPr>
              <w:pStyle w:val="TableParagraph"/>
              <w:tabs>
                <w:tab w:pos="746" w:val="left" w:leader="none"/>
                <w:tab w:pos="1372" w:val="left" w:leader="none"/>
              </w:tabs>
              <w:spacing w:line="322" w:lineRule="exact"/>
              <w:ind w:left="200" w:right="232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7" w:lineRule="exact"/>
              <w:ind w:left="25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>
            <w:pPr>
              <w:pStyle w:val="TableParagraph"/>
              <w:spacing w:line="322" w:lineRule="exact" w:before="2"/>
              <w:ind w:left="25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  <w:p>
            <w:pPr>
              <w:pStyle w:val="TableParagraph"/>
              <w:tabs>
                <w:tab w:pos="1513" w:val="left" w:leader="none"/>
              </w:tabs>
              <w:spacing w:line="240" w:lineRule="auto"/>
              <w:ind w:left="252" w:right="19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w w:val="100"/>
                <w:sz w:val="28"/>
              </w:rPr>
            </w:r>
            <w:r>
              <w:rPr>
                <w:rFonts w:ascii="Times New Roman" w:hAnsi="Times New Roman"/>
                <w:w w:val="100"/>
                <w:sz w:val="28"/>
                <w:u w:val="single" w:color="000000"/>
              </w:rPr>
              <w:t> </w:t>
            </w:r>
            <w:r>
              <w:rPr>
                <w:rFonts w:ascii="Times New Roman" w:hAnsi="Times New Roman"/>
                <w:sz w:val="28"/>
                <w:u w:val="single" w:color="000000"/>
              </w:rPr>
              <w:tab/>
            </w: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pacing w:val="-1"/>
                <w:sz w:val="28"/>
              </w:rPr>
              <w:t>О.А.Плаксина </w:t>
            </w:r>
            <w:r>
              <w:rPr>
                <w:rFonts w:ascii="Times New Roman" w:hAnsi="Times New Roman"/>
                <w:sz w:val="28"/>
              </w:rPr>
              <w:t>от «17» апреля 2015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391" w:lineRule="auto" w:before="208"/>
        <w:ind w:left="4292" w:right="3399" w:firstLine="0"/>
        <w:jc w:val="center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 w:hAnsi="Times New Roman"/>
          <w:b/>
          <w:sz w:val="36"/>
        </w:rPr>
        <w:t>СОГЛАШЕНИЕ ПО</w:t>
      </w:r>
      <w:r>
        <w:rPr>
          <w:rFonts w:ascii="Times New Roman" w:hAnsi="Times New Roman"/>
          <w:sz w:val="36"/>
        </w:rPr>
      </w:r>
    </w:p>
    <w:p>
      <w:pPr>
        <w:spacing w:before="11"/>
        <w:ind w:left="995" w:right="106" w:firstLine="0"/>
        <w:jc w:val="center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 w:hAnsi="Times New Roman"/>
          <w:b/>
          <w:sz w:val="36"/>
        </w:rPr>
        <w:t>ОХРАНЕ</w:t>
      </w:r>
      <w:r>
        <w:rPr>
          <w:rFonts w:ascii="Times New Roman" w:hAnsi="Times New Roman"/>
          <w:b/>
          <w:spacing w:val="-3"/>
          <w:sz w:val="36"/>
        </w:rPr>
        <w:t> </w:t>
      </w:r>
      <w:r>
        <w:rPr>
          <w:rFonts w:ascii="Times New Roman" w:hAnsi="Times New Roman"/>
          <w:b/>
          <w:sz w:val="36"/>
        </w:rPr>
        <w:t>ТРУДА</w:t>
      </w:r>
      <w:r>
        <w:rPr>
          <w:rFonts w:ascii="Times New Roman" w:hAnsi="Times New Roman"/>
          <w:sz w:val="36"/>
        </w:rPr>
      </w:r>
    </w:p>
    <w:p>
      <w:pPr>
        <w:pStyle w:val="BodyText"/>
        <w:spacing w:line="240" w:lineRule="auto" w:before="256"/>
        <w:ind w:left="1001" w:right="104" w:firstLine="0"/>
        <w:jc w:val="center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на </w:t>
      </w:r>
      <w:r>
        <w:rPr>
          <w:rFonts w:ascii="Times New Roman" w:hAnsi="Times New Roman"/>
        </w:rPr>
        <w:t>2015-2017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г.г.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76" w:lineRule="auto" w:before="228"/>
        <w:ind w:left="982" w:right="368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Соглашение по охране труда МБДОУ детского сада № 2 «Гнездышко» прошел уведомительную регистрацию в отделе по труду администрации городского округа город Бор Нижегородской</w:t>
      </w:r>
      <w:r>
        <w:rPr>
          <w:rFonts w:ascii="Times New Roman" w:hAnsi="Times New Roman" w:cs="Times New Roman" w:eastAsia="Times New Roman" w:hint="default"/>
          <w:spacing w:val="-16"/>
        </w:rPr>
        <w:t> </w:t>
      </w:r>
      <w:r>
        <w:rPr>
          <w:rFonts w:ascii="Times New Roman" w:hAnsi="Times New Roman" w:cs="Times New Roman" w:eastAsia="Times New Roman" w:hint="default"/>
        </w:rPr>
        <w:t>области.</w:t>
      </w:r>
    </w:p>
    <w:p>
      <w:pPr>
        <w:pStyle w:val="BodyText"/>
        <w:tabs>
          <w:tab w:pos="4855" w:val="left" w:leader="none"/>
          <w:tab w:pos="5753" w:val="left" w:leader="none"/>
          <w:tab w:pos="7151" w:val="left" w:leader="none"/>
        </w:tabs>
        <w:spacing w:line="240" w:lineRule="auto" w:before="200"/>
        <w:ind w:left="1548" w:right="368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Регистрационный  </w:t>
      </w:r>
      <w:r>
        <w:rPr>
          <w:rFonts w:ascii="Times New Roman" w:hAnsi="Times New Roman" w:cs="Times New Roman" w:eastAsia="Times New Roman" w:hint="default"/>
          <w:spacing w:val="12"/>
        </w:rPr>
        <w:t> </w:t>
      </w:r>
      <w:r>
        <w:rPr>
          <w:rFonts w:ascii="Times New Roman" w:hAnsi="Times New Roman" w:cs="Times New Roman" w:eastAsia="Times New Roman" w:hint="default"/>
        </w:rPr>
        <w:t>№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</w:rPr>
        <w:t>от  </w:t>
      </w:r>
      <w:r>
        <w:rPr>
          <w:rFonts w:ascii="Times New Roman" w:hAnsi="Times New Roman" w:cs="Times New Roman" w:eastAsia="Times New Roman" w:hint="default"/>
          <w:spacing w:val="20"/>
        </w:rPr>
        <w:t> </w:t>
      </w:r>
      <w:r>
        <w:rPr>
          <w:rFonts w:ascii="Times New Roman" w:hAnsi="Times New Roman" w:cs="Times New Roman" w:eastAsia="Times New Roman" w:hint="default"/>
        </w:rPr>
        <w:t>«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</w:rPr>
        <w:t>»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</w:rPr>
        <w:t>2015</w:t>
      </w:r>
      <w:r>
        <w:rPr>
          <w:rFonts w:ascii="Times New Roman" w:hAnsi="Times New Roman" w:cs="Times New Roman" w:eastAsia="Times New Roman" w:hint="default"/>
          <w:spacing w:val="-1"/>
        </w:rPr>
        <w:t> </w:t>
      </w:r>
      <w:r>
        <w:rPr>
          <w:rFonts w:ascii="Times New Roman" w:hAnsi="Times New Roman" w:cs="Times New Roman" w:eastAsia="Times New Roman" w:hint="default"/>
        </w:rPr>
        <w:t>г.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1060" w:bottom="280" w:left="720" w:right="760"/>
        </w:sectPr>
      </w:pPr>
    </w:p>
    <w:p>
      <w:pPr>
        <w:pStyle w:val="Heading2"/>
        <w:spacing w:line="321" w:lineRule="exact" w:before="52"/>
        <w:ind w:left="941" w:right="204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 w:hAnsi="Times New Roman"/>
        </w:rPr>
        <w:t>1.Общие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положения.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76" w:lineRule="auto" w:before="0"/>
        <w:ind w:left="581" w:right="204" w:firstLine="417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и охраны труда, санитарно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бытового обеспечения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работников.</w:t>
      </w:r>
    </w:p>
    <w:p>
      <w:pPr>
        <w:pStyle w:val="BodyText"/>
        <w:spacing w:line="276" w:lineRule="auto" w:before="202"/>
        <w:ind w:left="581" w:right="1130" w:firstLine="417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Данное Соглашение вступает в силу с момента его подписания представителем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работодателя.</w:t>
      </w:r>
    </w:p>
    <w:p>
      <w:pPr>
        <w:pStyle w:val="BodyText"/>
        <w:spacing w:line="240" w:lineRule="auto" w:before="202"/>
        <w:ind w:left="788" w:right="204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2. Администрация и профсоюзный комитет МБДОУ детского сада №</w:t>
      </w:r>
      <w:r>
        <w:rPr>
          <w:rFonts w:ascii="Times New Roman" w:hAnsi="Times New Roman" w:cs="Times New Roman" w:eastAsia="Times New Roman" w:hint="default"/>
          <w:spacing w:val="-19"/>
        </w:rPr>
        <w:t> </w:t>
      </w:r>
      <w:r>
        <w:rPr>
          <w:rFonts w:ascii="Times New Roman" w:hAnsi="Times New Roman" w:cs="Times New Roman" w:eastAsia="Times New Roman" w:hint="default"/>
        </w:rPr>
        <w:t>2</w:t>
      </w:r>
    </w:p>
    <w:p>
      <w:pPr>
        <w:pStyle w:val="BodyText"/>
        <w:spacing w:line="276" w:lineRule="auto" w:before="47"/>
        <w:ind w:left="222" w:right="363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«Гнездышко» г. Бор заключили настоящее соглашение в том, что в течение </w:t>
      </w:r>
      <w:r>
        <w:rPr>
          <w:rFonts w:ascii="Times New Roman" w:hAnsi="Times New Roman"/>
        </w:rPr>
        <w:t>2013-</w:t>
      </w:r>
      <w:r>
        <w:rPr>
          <w:rFonts w:ascii="Times New Roman" w:hAnsi="Times New Roman"/>
        </w:rPr>
        <w:t>2014 учебного года руководство детского сада обязуется выполнить следующие мероприятия по охране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труда: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4"/>
        <w:gridCol w:w="2552"/>
      </w:tblGrid>
      <w:tr>
        <w:trPr>
          <w:trHeight w:val="334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Срок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проведения</w:t>
            </w:r>
          </w:p>
        </w:tc>
      </w:tr>
      <w:tr>
        <w:trPr>
          <w:trHeight w:val="331" w:hRule="exact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59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 </w:t>
            </w:r>
            <w:r>
              <w:rPr>
                <w:rFonts w:ascii="Times New Roman" w:hAnsi="Times New Roman"/>
                <w:b/>
                <w:i/>
                <w:sz w:val="28"/>
              </w:rPr>
              <w:t>Организационные</w:t>
            </w:r>
            <w:r>
              <w:rPr>
                <w:rFonts w:ascii="Times New Roman" w:hAnsi="Times New Roman"/>
                <w:b/>
                <w:i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298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Аттестация рабочих мест по условиям труда в соответствии с Положением о порядке проведения аттестации рабочих мест по условиям труда (утв. Постановлением Минтруда РФ от 14.03.1997</w:t>
            </w:r>
            <w:r>
              <w:rPr>
                <w:rFonts w:ascii="Times New Roman" w:hAnsi="Times New Roman" w:cs="Times New Roman" w:eastAsia="Times New Roman" w:hint="default"/>
                <w:spacing w:val="-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№12)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>
        <w:trPr>
          <w:trHeight w:val="977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3" w:firstLine="6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 раза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год:</w:t>
            </w:r>
          </w:p>
          <w:p>
            <w:pPr>
              <w:pStyle w:val="TableParagraph"/>
              <w:spacing w:line="3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 декада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марта,</w:t>
            </w: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 декада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августа</w:t>
            </w:r>
          </w:p>
        </w:tc>
      </w:tr>
      <w:tr>
        <w:trPr>
          <w:trHeight w:val="653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Организация и проведение административно</w:t>
            </w: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z w:val="28"/>
              </w:rPr>
              <w:t>общественного контроля по охране</w:t>
            </w:r>
            <w:r>
              <w:rPr>
                <w:rFonts w:ascii="Times New Roman" w:hAnsi="Times New Roman"/>
                <w:spacing w:val="-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труда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331" w:hRule="exact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 </w:t>
            </w:r>
            <w:r>
              <w:rPr>
                <w:rFonts w:ascii="Times New Roman" w:hAnsi="Times New Roman"/>
                <w:b/>
                <w:i/>
                <w:sz w:val="28"/>
              </w:rPr>
              <w:t>Технические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55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Ремонт пола и стен в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пищеблоке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2015</w:t>
            </w:r>
          </w:p>
        </w:tc>
      </w:tr>
      <w:tr>
        <w:trPr>
          <w:trHeight w:val="1030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227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косметического ремонта: групповых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помещений</w:t>
            </w:r>
          </w:p>
          <w:p>
            <w:pPr>
              <w:pStyle w:val="TableParagraph"/>
              <w:spacing w:line="318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коридоров;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ежегодно</w:t>
            </w:r>
          </w:p>
        </w:tc>
      </w:tr>
      <w:tr>
        <w:trPr>
          <w:trHeight w:val="334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Ремонт внутренней системы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отопления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2016</w:t>
            </w:r>
          </w:p>
        </w:tc>
      </w:tr>
      <w:tr>
        <w:trPr>
          <w:trHeight w:val="1059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6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имеющихся средств коллективной защиты работников от воздействия опасных и вредных производственных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факторов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Постоянно в течение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641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Озеленение территории детского сада вдоль</w:t>
            </w:r>
            <w:r>
              <w:rPr>
                <w:rFonts w:ascii="Times New Roman" w:hAnsi="Times New Roman"/>
                <w:spacing w:val="-2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забора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2015</w:t>
            </w:r>
          </w:p>
        </w:tc>
      </w:tr>
      <w:tr>
        <w:trPr>
          <w:trHeight w:val="331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сарая в спортивный</w:t>
            </w:r>
            <w:r>
              <w:rPr>
                <w:rFonts w:ascii="Times New Roman" w:hAnsi="Times New Roman"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2016</w:t>
            </w:r>
          </w:p>
        </w:tc>
      </w:tr>
      <w:tr>
        <w:trPr>
          <w:trHeight w:val="977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13" w:firstLine="6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Проведение испытания устройств заземления (зануления) и изоляцию проводов электросистем здания на соответствие безопасной</w:t>
            </w:r>
            <w:r>
              <w:rPr>
                <w:rFonts w:ascii="Times New Roman" w:hAnsi="Times New Roman"/>
                <w:spacing w:val="-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эксплуатации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ежегодно</w:t>
            </w:r>
          </w:p>
        </w:tc>
      </w:tr>
      <w:tr>
        <w:trPr>
          <w:trHeight w:val="331" w:hRule="exact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4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</w:rPr>
              <w:t>. Лечебно</w:t>
            </w:r>
            <w:r>
              <w:rPr>
                <w:rFonts w:ascii="Times New Roman" w:hAnsi="Times New Roman"/>
                <w:b/>
                <w:i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</w:rPr>
              <w:t>профилактические и санитарно</w:t>
            </w:r>
            <w:r>
              <w:rPr>
                <w:rFonts w:ascii="Times New Roman" w:hAnsi="Times New Roman"/>
                <w:b/>
                <w:i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z w:val="28"/>
              </w:rPr>
              <w:t>бытовые</w:t>
            </w:r>
            <w:r>
              <w:rPr>
                <w:rFonts w:ascii="Times New Roman" w:hAnsi="Times New Roman"/>
                <w:b/>
                <w:i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мероприятия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655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435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 Предварительные и периодические медицинские осмотры работников в соответствии с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Порядком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ежегодно</w:t>
            </w:r>
          </w:p>
        </w:tc>
      </w:tr>
    </w:tbl>
    <w:p>
      <w:pPr>
        <w:spacing w:after="0" w:line="315" w:lineRule="exact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060" w:bottom="280" w:left="1480" w:right="720"/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4"/>
        <w:gridCol w:w="2552"/>
      </w:tblGrid>
      <w:tr>
        <w:trPr>
          <w:trHeight w:val="977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9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проведения предварительных и периодических осмотров работников и медицинских регламентах допуска к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профессии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3.2. Создание комнаты отдыха</w:t>
            </w:r>
            <w:r>
              <w:rPr>
                <w:rFonts w:ascii="Times New Roman" w:hAnsi="Times New Roman"/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  <w:tr>
        <w:trPr>
          <w:trHeight w:val="977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89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3.3. Обеспечение лекарствами в аптечки первой медицинской помощи для групп и медкабинета в соответствии с рекомендациями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Минздрава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 раза в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>
        <w:trPr>
          <w:trHeight w:val="331" w:hRule="exact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311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 </w:t>
            </w:r>
            <w:r>
              <w:rPr>
                <w:rFonts w:ascii="Times New Roman" w:hAnsi="Times New Roman"/>
                <w:b/>
                <w:i/>
                <w:sz w:val="28"/>
              </w:rPr>
              <w:t>Мероприятия по обеспечению средствами индивидуальной</w:t>
            </w:r>
            <w:r>
              <w:rPr>
                <w:rFonts w:ascii="Times New Roman" w:hAnsi="Times New Roman"/>
                <w:b/>
                <w:i/>
                <w:spacing w:val="-19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защиты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553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4.1. Выдача специальной одежды, специальной обуви и других средств индивидуальной защиты в соответствии с типовыми отраслевыми нормами, утверждѐнными постановлениями Минтруда России в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1997-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2001 гг., и правилами обеспечения работников специальной одеждой, специальной обувью и другими средствами индивидуальной защиты, утверждѐнными постановлением Минтруда России от 18.12.1998 г. №51 с изменениями и дополнениями, утверждѐнными постановлением  Минтруда России от 21.11.1999</w:t>
            </w:r>
            <w:r>
              <w:rPr>
                <w:rFonts w:ascii="Times New Roman" w:hAnsi="Times New Roman" w:cs="Times New Roman" w:eastAsia="Times New Roman" w:hint="default"/>
                <w:spacing w:val="-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г.</w:t>
            </w:r>
          </w:p>
          <w:p>
            <w:pPr>
              <w:pStyle w:val="TableParagraph"/>
              <w:spacing w:line="322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№39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Постоянно в течение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977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4.2. Обеспечение работников мылом, смывающими обезвреживающими средствами в соответствии с утверждѐнными</w:t>
            </w:r>
            <w:r>
              <w:rPr>
                <w:rFonts w:ascii="Times New Roman" w:hAnsi="Times New Roman"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нормами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9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Постоянно в течение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1299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2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4.3. 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</w:t>
            </w:r>
            <w:r>
              <w:rPr>
                <w:rFonts w:ascii="Times New Roman" w:hAnsi="Times New Roman"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ручками)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04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Постоянно в течение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331" w:hRule="exact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59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 </w:t>
            </w:r>
            <w:r>
              <w:rPr>
                <w:rFonts w:ascii="Times New Roman" w:hAnsi="Times New Roman"/>
                <w:b/>
                <w:i/>
                <w:sz w:val="28"/>
              </w:rPr>
              <w:t>Мероприятия по пожарной</w:t>
            </w:r>
            <w:r>
              <w:rPr>
                <w:rFonts w:ascii="Times New Roman" w:hAnsi="Times New Roman"/>
                <w:b/>
                <w:i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безопасности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298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829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5.1. Разработка, утверждение инструкций о мерах пожарной безопасности в соответствии с новыми пожарными требованиями и на основе правил пожарной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08"/>
              <w:jc w:val="both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Обновление постоянно в течение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974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5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5.3. Разработка и обеспечение учреждения инструкцией и планом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схемой эвакуации людей на случай возникновения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пожара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Ежегодно обновление</w:t>
            </w:r>
          </w:p>
          <w:p>
            <w:pPr>
              <w:pStyle w:val="TableParagraph"/>
              <w:spacing w:line="3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977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5.4. Проверка пожарного щита и укомплектование его средствами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пожаротушения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36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Ежегодно обновление</w:t>
            </w:r>
          </w:p>
          <w:p>
            <w:pPr>
              <w:pStyle w:val="TableParagraph"/>
              <w:spacing w:line="32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1298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5.5. Обеспечение МБДОУ детский сад №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2" w:lineRule="auto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«Гнездышко» первичными средствами пожаротушения (песок, огнетушители и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Ежегодно обновление, По мере необходимости</w:t>
            </w:r>
          </w:p>
        </w:tc>
      </w:tr>
      <w:tr>
        <w:trPr>
          <w:trHeight w:val="977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51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5.6. Организация обучения работающих и воспитанников мерам обеспечения пожарной безопасности и проведение</w:t>
            </w:r>
            <w:r>
              <w:rPr>
                <w:rFonts w:ascii="Times New Roman" w:hAnsi="Times New Roman"/>
                <w:spacing w:val="-17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тренировочных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</w:tbl>
    <w:p>
      <w:pPr>
        <w:spacing w:after="0" w:line="309" w:lineRule="exact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120" w:bottom="280" w:left="1480" w:right="720"/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4"/>
        <w:gridCol w:w="2552"/>
      </w:tblGrid>
      <w:tr>
        <w:trPr>
          <w:trHeight w:val="334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мероприятий по эвакуации всего</w:t>
            </w:r>
            <w:r>
              <w:rPr>
                <w:rFonts w:ascii="Times New Roman" w:hAnsi="Times New Roman"/>
                <w:spacing w:val="-1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персонала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98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5.7. </w:t>
            </w:r>
            <w:r>
              <w:rPr>
                <w:rFonts w:ascii="Times New Roman" w:hAnsi="Times New Roman"/>
                <w:sz w:val="28"/>
              </w:rPr>
              <w:t>Испытание по контролю качества огнезащитной обработки сгораемых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конструкций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течение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года</w:t>
            </w:r>
          </w:p>
        </w:tc>
      </w:tr>
      <w:tr>
        <w:trPr>
          <w:trHeight w:val="334" w:hRule="exact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3" w:right="513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5.9. </w:t>
            </w:r>
            <w:r>
              <w:rPr>
                <w:rFonts w:ascii="Times New Roman" w:hAnsi="Times New Roman"/>
                <w:sz w:val="28"/>
              </w:rPr>
              <w:t>Испытание пожарной</w:t>
            </w:r>
            <w:r>
              <w:rPr>
                <w:rFonts w:ascii="Times New Roman" w:hAnsi="Times New Roman"/>
                <w:spacing w:val="-10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лестницы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2016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tabs>
          <w:tab w:pos="2415" w:val="left" w:leader="none"/>
        </w:tabs>
        <w:spacing w:line="240" w:lineRule="auto" w:before="64"/>
        <w:ind w:left="222" w:right="5983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Принято на Общем собрании Протокол</w:t>
      </w:r>
      <w:r>
        <w:rPr>
          <w:rFonts w:ascii="Times New Roman" w:hAnsi="Times New Roman" w:cs="Times New Roman" w:eastAsia="Times New Roman" w:hint="default"/>
          <w:spacing w:val="-4"/>
        </w:rPr>
        <w:t> </w:t>
      </w:r>
      <w:r>
        <w:rPr>
          <w:rFonts w:ascii="Times New Roman" w:hAnsi="Times New Roman" w:cs="Times New Roman" w:eastAsia="Times New Roman" w:hint="default"/>
        </w:rPr>
        <w:t>№ </w:t>
      </w:r>
      <w:r>
        <w:rPr>
          <w:rFonts w:ascii="Times New Roman" w:hAnsi="Times New Roman" w:cs="Times New Roman" w:eastAsia="Times New Roman" w:hint="default"/>
          <w:w w:val="100"/>
        </w:rPr>
      </w:r>
      <w:r>
        <w:rPr>
          <w:rFonts w:ascii="Times New Roman" w:hAnsi="Times New Roman" w:cs="Times New Roman" w:eastAsia="Times New Roman" w:hint="default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tabs>
          <w:tab w:pos="1185" w:val="left" w:leader="none"/>
          <w:tab w:pos="3002" w:val="left" w:leader="none"/>
          <w:tab w:pos="3704" w:val="left" w:leader="none"/>
        </w:tabs>
        <w:spacing w:line="240" w:lineRule="auto" w:before="2"/>
        <w:ind w:left="222" w:right="204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от   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>
          <w:rFonts w:ascii="Times New Roman" w:hAnsi="Times New Roman"/>
        </w:rPr>
        <w:t>г.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tabs>
          <w:tab w:pos="7318" w:val="left" w:leader="none"/>
        </w:tabs>
        <w:spacing w:line="322" w:lineRule="exact" w:before="0"/>
        <w:ind w:left="222" w:right="204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Председатель</w:t>
        <w:tab/>
        <w:t>О.А.Плаксина</w:t>
      </w:r>
    </w:p>
    <w:p>
      <w:pPr>
        <w:pStyle w:val="BodyText"/>
        <w:tabs>
          <w:tab w:pos="7329" w:val="left" w:leader="none"/>
        </w:tabs>
        <w:spacing w:line="240" w:lineRule="auto" w:before="0"/>
        <w:ind w:left="222" w:right="204" w:firstLine="0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Секретарь</w:t>
        <w:tab/>
        <w:t>Е.Э.Плаксина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pgSz w:w="11910" w:h="16840"/>
          <w:pgMar w:top="1120" w:bottom="280" w:left="1480" w:right="720"/>
        </w:sectPr>
      </w:pPr>
    </w:p>
    <w:p>
      <w:pPr>
        <w:spacing w:before="45"/>
        <w:ind w:left="0" w:right="106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b/>
          <w:bCs/>
          <w:sz w:val="22"/>
          <w:szCs w:val="22"/>
        </w:rPr>
        <w:t>Приложение №1 к соглашению по охране</w:t>
      </w:r>
      <w:r>
        <w:rPr>
          <w:rFonts w:ascii="Calibri" w:hAnsi="Calibri" w:cs="Calibri" w:eastAsia="Calibri" w:hint="default"/>
          <w:b/>
          <w:bCs/>
          <w:spacing w:val="-11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sz w:val="22"/>
          <w:szCs w:val="22"/>
        </w:rPr>
        <w:t>труда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line="453" w:lineRule="auto" w:before="0"/>
        <w:ind w:left="7337" w:right="103" w:hanging="168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техники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безопасности</w:t>
      </w:r>
      <w:r>
        <w:rPr>
          <w:rFonts w:ascii="Calibri" w:hAnsi="Calibri"/>
          <w:b/>
          <w:w w:val="100"/>
          <w:sz w:val="22"/>
        </w:rPr>
        <w:t> </w:t>
      </w:r>
      <w:r>
        <w:rPr>
          <w:rFonts w:ascii="Calibri" w:hAnsi="Calibri"/>
          <w:b/>
          <w:sz w:val="22"/>
        </w:rPr>
        <w:t>от «10» января 2012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г.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line="276" w:lineRule="auto" w:before="0"/>
        <w:ind w:left="3081" w:right="392" w:hanging="2221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b/>
          <w:bCs/>
          <w:sz w:val="22"/>
          <w:szCs w:val="22"/>
        </w:rPr>
        <w:t>Администрация и Совет трудового коллектива МБОУ «Котельниковская средняя общеобразовательная школа №</w:t>
      </w:r>
      <w:r>
        <w:rPr>
          <w:rFonts w:ascii="Calibri" w:hAnsi="Calibri" w:cs="Calibri" w:eastAsia="Calibri" w:hint="default"/>
          <w:b/>
          <w:bCs/>
          <w:spacing w:val="-13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sz w:val="22"/>
          <w:szCs w:val="22"/>
        </w:rPr>
        <w:t>3»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325" w:val="left" w:leader="none"/>
        </w:tabs>
        <w:spacing w:line="240" w:lineRule="auto" w:before="171" w:after="0"/>
        <w:ind w:left="102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Улучшение условий охраны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труда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3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spacing w:line="278" w:lineRule="auto" w:before="0"/>
        <w:ind w:left="102" w:right="39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Стороны признают свою обязанность сотрудничать в деле сохранения здоровья и безопасности труда и обязуются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обеспечить:</w:t>
      </w:r>
    </w:p>
    <w:p>
      <w:pPr>
        <w:spacing w:line="240" w:lineRule="auto" w:before="4"/>
        <w:rPr>
          <w:rFonts w:ascii="Calibri" w:hAnsi="Calibri" w:cs="Calibri" w:eastAsia="Calibri" w:hint="default"/>
          <w:sz w:val="12"/>
          <w:szCs w:val="12"/>
        </w:rPr>
      </w:pPr>
    </w:p>
    <w:p>
      <w:pPr>
        <w:spacing w:line="280" w:lineRule="auto" w:before="56"/>
        <w:ind w:left="821" w:right="638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103.099998pt;margin-top:2.233645pt;width:10.1pt;height:29.65pt;mso-position-horizontal-relative:page;mso-position-vertical-relative:paragraph;z-index:0" coordorigin="2062,45" coordsize="202,593">
            <v:shape style="position:absolute;left:2062;top:45;width:202;height:271" type="#_x0000_t75" stroked="false">
              <v:imagedata r:id="rId5" o:title=""/>
            </v:shape>
            <v:shape style="position:absolute;left:2062;top:366;width:202;height:27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03.099998pt;margin-top:49.753647pt;width:10.1pt;height:61.7pt;mso-position-horizontal-relative:page;mso-position-vertical-relative:paragraph;z-index:1048" coordorigin="2062,995" coordsize="202,1234">
            <v:shape style="position:absolute;left:2062;top:995;width:202;height:271" type="#_x0000_t75" stroked="false">
              <v:imagedata r:id="rId5" o:title=""/>
            </v:shape>
            <v:shape style="position:absolute;left:2062;top:1314;width:202;height:271" type="#_x0000_t75" stroked="false">
              <v:imagedata r:id="rId5" o:title=""/>
            </v:shape>
            <v:shape style="position:absolute;left:2062;top:1636;width:202;height:271" type="#_x0000_t75" stroked="false">
              <v:imagedata r:id="rId5" o:title=""/>
            </v:shape>
            <v:shape style="position:absolute;left:2062;top:1958;width:202;height:271" type="#_x0000_t75" stroked="false">
              <v:imagedata r:id="rId5" o:title=""/>
            </v:shape>
            <w10:wrap type="none"/>
          </v:group>
        </w:pict>
      </w:r>
      <w:r>
        <w:rPr>
          <w:rFonts w:ascii="Calibri" w:hAnsi="Calibri"/>
          <w:sz w:val="22"/>
        </w:rPr>
        <w:t>организацию и ведение охраны труда с соблюдением всех нормативных требований; распределение функциональных обязанностей и ответственность руководителей, должностных лиц в этих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вопросах;</w:t>
      </w:r>
    </w:p>
    <w:p>
      <w:pPr>
        <w:spacing w:line="285" w:lineRule="auto" w:before="7"/>
        <w:ind w:left="821" w:right="3566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оценку состояния условий труда на рабочих местах; проведение паспортизации условий труда и обучения; своевременное рассмотрение несчастных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случаев;</w:t>
      </w:r>
    </w:p>
    <w:p>
      <w:pPr>
        <w:spacing w:line="273" w:lineRule="auto" w:before="2"/>
        <w:ind w:left="821" w:right="13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основные мероприятия по охране труда предусматриваются соглашением, прилагаемым к договору.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2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Администрация обеспечивает в целях охраны здоровья</w:t>
      </w:r>
      <w:r>
        <w:rPr>
          <w:rFonts w:ascii="Calibri" w:hAnsi="Calibri"/>
          <w:b/>
          <w:spacing w:val="-20"/>
          <w:sz w:val="22"/>
        </w:rPr>
        <w:t> </w:t>
      </w:r>
      <w:r>
        <w:rPr>
          <w:rFonts w:ascii="Calibri" w:hAnsi="Calibri"/>
          <w:b/>
          <w:sz w:val="22"/>
        </w:rPr>
        <w:t>работников: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spacing w:line="273" w:lineRule="auto" w:before="44"/>
        <w:ind w:left="884" w:right="392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106.220001pt;margin-top:33.639999pt;width:10.1pt;height:29.65pt;mso-position-horizontal-relative:page;mso-position-vertical-relative:paragraph;z-index:1072" coordorigin="2124,673" coordsize="202,593">
            <v:shape style="position:absolute;left:2124;top:673;width:202;height:271" type="#_x0000_t75" stroked="false">
              <v:imagedata r:id="rId5" o:title=""/>
            </v:shape>
            <v:shape style="position:absolute;left:2124;top:994;width:202;height:271" type="#_x0000_t75" stroked="false">
              <v:imagedata r:id="rId5" o:title=""/>
            </v:shape>
            <w10:wrap type="none"/>
          </v:group>
        </w:pict>
      </w: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Соблюдение санитарно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гигиенических требований, температурного, воздушного, светового и водного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режимов;</w:t>
      </w:r>
    </w:p>
    <w:p>
      <w:pPr>
        <w:spacing w:line="288" w:lineRule="auto" w:before="15"/>
        <w:ind w:left="884" w:right="604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Снабжение учебных помещений необходимым инвентарем и моющими средствами; Создание условий для отдыха и организации оздоровительно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спортивной</w:t>
      </w:r>
      <w:r>
        <w:rPr>
          <w:rFonts w:ascii="Calibri" w:hAnsi="Calibri"/>
          <w:spacing w:val="-13"/>
          <w:sz w:val="22"/>
        </w:rPr>
        <w:t> </w:t>
      </w:r>
      <w:r>
        <w:rPr>
          <w:rFonts w:ascii="Calibri" w:hAnsi="Calibri"/>
          <w:sz w:val="22"/>
        </w:rPr>
        <w:t>работы.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78" w:lineRule="auto" w:before="56" w:after="0"/>
        <w:ind w:left="102" w:right="705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Работодатель в соответствии с действующим законодательством о труде и охране труда обязан: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before="0"/>
        <w:ind w:left="821" w:right="39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103.099998pt;margin-top:-.566366pt;width:10.1pt;height:45.6pt;mso-position-horizontal-relative:page;mso-position-vertical-relative:paragraph;z-index:1096" coordorigin="2062,-11" coordsize="202,912">
            <v:shape style="position:absolute;left:2062;top:-11;width:202;height:271" type="#_x0000_t75" stroked="false">
              <v:imagedata r:id="rId5" o:title=""/>
            </v:shape>
            <v:shape style="position:absolute;left:2062;top:308;width:202;height:271" type="#_x0000_t75" stroked="false">
              <v:imagedata r:id="rId5" o:title=""/>
            </v:shape>
            <v:shape style="position:absolute;left:2062;top:629;width:202;height:271" type="#_x0000_t75" stroked="false">
              <v:imagedata r:id="rId5" o:title=""/>
            </v:shape>
            <w10:wrap type="none"/>
          </v:group>
        </w:pict>
      </w:r>
      <w:r>
        <w:rPr>
          <w:rFonts w:ascii="Calibri" w:hAnsi="Calibri"/>
          <w:sz w:val="22"/>
        </w:rPr>
        <w:t>Обеспечить работникам здоровые и безопасные условия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труда.</w:t>
      </w:r>
    </w:p>
    <w:p>
      <w:pPr>
        <w:spacing w:line="283" w:lineRule="auto" w:before="50"/>
        <w:ind w:left="821" w:right="269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Обеспечить организацию надлежащего санитарно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бытового обслуживания работников. Организовать надлежащее лечебно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профилактическое обслуживание работников за счёт средств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работодателя.</w:t>
      </w:r>
    </w:p>
    <w:p>
      <w:pPr>
        <w:spacing w:line="271" w:lineRule="exact" w:before="0"/>
        <w:ind w:left="461" w:right="39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Обеспечить режим труда и отдыха работников, установленный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z w:val="22"/>
        </w:rPr>
        <w:t>законодательством.</w:t>
      </w:r>
    </w:p>
    <w:p>
      <w:pPr>
        <w:spacing w:after="0" w:line="271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10" w:h="16840"/>
          <w:pgMar w:top="1580" w:bottom="280" w:left="1600" w:right="740"/>
        </w:sectPr>
      </w:pPr>
    </w:p>
    <w:p>
      <w:pPr>
        <w:spacing w:line="276" w:lineRule="auto" w:before="32"/>
        <w:ind w:left="821" w:right="25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Обеспечить обучение, инструктаж работников и проверку знаний работниками норм, правил и инструкций по охране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труда.</w:t>
      </w:r>
    </w:p>
    <w:p>
      <w:pPr>
        <w:spacing w:line="276" w:lineRule="auto" w:before="2"/>
        <w:ind w:left="821" w:right="25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Информировать работников о состоянии условий и охраны на рабочих местах, о существующем риске повреждения и полагающихся работникам средствам индивидуальной защиты, компенсациях и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льготах.</w:t>
      </w:r>
    </w:p>
    <w:p>
      <w:pPr>
        <w:spacing w:line="273" w:lineRule="auto" w:before="1"/>
        <w:ind w:left="821" w:right="25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Обеспечивать работников средствами коллективной и индивидуальной защиты в соответствии с действующими нормами за счёт средств</w:t>
      </w:r>
      <w:r>
        <w:rPr>
          <w:rFonts w:ascii="Calibri" w:hAnsi="Calibri"/>
          <w:spacing w:val="-21"/>
          <w:sz w:val="22"/>
        </w:rPr>
        <w:t> </w:t>
      </w:r>
      <w:r>
        <w:rPr>
          <w:rFonts w:ascii="Calibri" w:hAnsi="Calibri"/>
          <w:sz w:val="22"/>
        </w:rPr>
        <w:t>работодателя.</w:t>
      </w:r>
    </w:p>
    <w:p>
      <w:pPr>
        <w:spacing w:line="276" w:lineRule="auto" w:before="4"/>
        <w:ind w:left="821" w:right="25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103.099998pt;margin-top:47.119999pt;width:10.1pt;height:29.55pt;mso-position-horizontal-relative:page;mso-position-vertical-relative:paragraph;z-index:1120" coordorigin="2062,942" coordsize="202,591">
            <v:shape style="position:absolute;left:2062;top:942;width:202;height:271" type="#_x0000_t75" stroked="false">
              <v:imagedata r:id="rId5" o:title=""/>
            </v:shape>
            <v:shape style="position:absolute;left:2062;top:1262;width:202;height:271" type="#_x0000_t75" stroked="false">
              <v:imagedata r:id="rId5" o:title=""/>
            </v:shape>
            <w10:wrap type="none"/>
          </v:group>
        </w:pict>
      </w: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Обеспечить необходимые меры по сохранению жизни и здоровья работников при возникновении аварийных ситуаций, в том числе надлежащие меры по оказанию первой помощи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пострадавшим.</w:t>
      </w:r>
    </w:p>
    <w:p>
      <w:pPr>
        <w:spacing w:before="12"/>
        <w:ind w:left="821" w:right="0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Проводить аттестацию рабочих мест по условиям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z w:val="22"/>
        </w:rPr>
        <w:t>труда.</w:t>
      </w:r>
    </w:p>
    <w:p>
      <w:pPr>
        <w:spacing w:line="276" w:lineRule="auto" w:before="50"/>
        <w:ind w:left="821" w:right="1139" w:firstLine="0"/>
        <w:jc w:val="both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Осуществлять обязательное социальное страхование работников от временной нетрудоспособности вследствие заболевания, а так же от несчастных случаев на производстве и профессиональных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заболеваний.</w:t>
      </w:r>
    </w:p>
    <w:p>
      <w:pPr>
        <w:spacing w:line="276" w:lineRule="auto" w:before="0"/>
        <w:ind w:left="821" w:right="12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труда, а так же для расследования несчастных случаев и профессиональных</w:t>
      </w:r>
      <w:r>
        <w:rPr>
          <w:rFonts w:ascii="Calibri" w:hAnsi="Calibri"/>
          <w:spacing w:val="-16"/>
          <w:sz w:val="22"/>
        </w:rPr>
        <w:t> </w:t>
      </w:r>
      <w:r>
        <w:rPr>
          <w:rFonts w:ascii="Calibri" w:hAnsi="Calibri"/>
          <w:sz w:val="22"/>
        </w:rPr>
        <w:t>заболеваний.</w:t>
      </w:r>
    </w:p>
    <w:p>
      <w:pPr>
        <w:spacing w:line="276" w:lineRule="auto" w:before="0"/>
        <w:ind w:left="821" w:right="25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1"/>
            <wp:effectExtent l="0" t="0" r="0" b="0"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Возмещать вред, причиненный работникам увечьем, профессиональным заболеванием либо иным повреждением здоровья, связанными с исполнением ими трудовых обязанностей.</w:t>
      </w:r>
    </w:p>
    <w:p>
      <w:pPr>
        <w:spacing w:line="276" w:lineRule="auto" w:before="1"/>
        <w:ind w:left="821" w:right="254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Производить запись в трудовую книжку о наименовании профессии или должности в соответствии с единым тарифно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квалификационным справочником (ЕТКС) или тарифно</w:t>
      </w:r>
      <w:r>
        <w:rPr>
          <w:rFonts w:ascii="Calibri" w:hAnsi="Calibri"/>
          <w:sz w:val="22"/>
        </w:rPr>
        <w:t>- </w:t>
      </w:r>
      <w:r>
        <w:rPr>
          <w:rFonts w:ascii="Calibri" w:hAnsi="Calibri"/>
          <w:sz w:val="22"/>
        </w:rPr>
        <w:t>квалификационным справочником должностей работников (руководителей, специалистов, рабочих 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служащих).</w:t>
      </w:r>
    </w:p>
    <w:p>
      <w:pPr>
        <w:spacing w:line="273" w:lineRule="auto" w:before="2"/>
        <w:ind w:left="821" w:right="12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Работодатель несёт ответственность за необеспечение работников здоровых и безопасных условий труда в установленном законодательством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порядке.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78" w:lineRule="auto" w:before="56" w:after="0"/>
        <w:ind w:left="102" w:right="98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Работники в соответствии с действующим законодательством о труде и охране труда обязаны: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spacing w:line="280" w:lineRule="auto" w:before="0"/>
        <w:ind w:left="821" w:right="385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/>
        <w:pict>
          <v:group style="position:absolute;margin-left:103.099998pt;margin-top:31.440001pt;width:10.1pt;height:45.65pt;mso-position-horizontal-relative:page;mso-position-vertical-relative:paragraph;z-index:-39064" coordorigin="2062,629" coordsize="202,913">
            <v:shape style="position:absolute;left:2062;top:629;width:202;height:271" type="#_x0000_t75" stroked="false">
              <v:imagedata r:id="rId5" o:title=""/>
            </v:shape>
            <v:shape style="position:absolute;left:2062;top:951;width:202;height:271" type="#_x0000_t75" stroked="false">
              <v:imagedata r:id="rId5" o:title=""/>
            </v:shape>
            <v:shape style="position:absolute;left:2062;top:1270;width:202;height:271" type="#_x0000_t75" stroked="false">
              <v:imagedata r:id="rId5" o:title=""/>
            </v:shape>
            <w10:wrap type="none"/>
          </v:group>
        </w:pict>
      </w: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Работать честно и добросовестно, соблюдать дисциплину труда, своевременно и точно исполнять распоряжения администрации, бережно относится к имуществу учреждения. Соблюдать требования охраны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труда.</w:t>
      </w:r>
    </w:p>
    <w:p>
      <w:pPr>
        <w:spacing w:before="8"/>
        <w:ind w:left="821" w:right="254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Правильно применять средства индивидуальной и коллективной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защиты.</w:t>
      </w:r>
    </w:p>
    <w:p>
      <w:pPr>
        <w:spacing w:line="276" w:lineRule="auto" w:before="50"/>
        <w:ind w:left="821" w:right="12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Проходить обучение безопасным методам и приёмам выполнения работ, инструктаж по охране труда, стажировку на рабочем месте и проверку знаний требований охраны</w:t>
      </w:r>
      <w:r>
        <w:rPr>
          <w:rFonts w:ascii="Calibri" w:hAnsi="Calibri"/>
          <w:spacing w:val="-19"/>
          <w:sz w:val="22"/>
        </w:rPr>
        <w:t> </w:t>
      </w:r>
      <w:r>
        <w:rPr>
          <w:rFonts w:ascii="Calibri" w:hAnsi="Calibri"/>
          <w:sz w:val="22"/>
        </w:rPr>
        <w:t>труда</w:t>
      </w:r>
    </w:p>
    <w:p>
      <w:pPr>
        <w:spacing w:line="276" w:lineRule="auto" w:before="0"/>
        <w:ind w:left="821" w:right="119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признаков острого профессионального заболевания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(отравления).</w:t>
      </w:r>
    </w:p>
    <w:p>
      <w:pPr>
        <w:spacing w:line="276" w:lineRule="auto" w:before="1"/>
        <w:ind w:left="821" w:right="120" w:hanging="36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position w:val="-4"/>
        </w:rPr>
        <w:drawing>
          <wp:inline distT="0" distB="0" distL="0" distR="0">
            <wp:extent cx="128015" cy="172212"/>
            <wp:effectExtent l="0" t="0" r="0" b="0"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Calibri" w:hAnsi="Calibri"/>
          <w:sz w:val="22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</w:t>
      </w:r>
      <w:r>
        <w:rPr>
          <w:rFonts w:ascii="Calibri" w:hAnsi="Calibri"/>
          <w:spacing w:val="-22"/>
          <w:sz w:val="22"/>
        </w:rPr>
        <w:t> </w:t>
      </w:r>
      <w:r>
        <w:rPr>
          <w:rFonts w:ascii="Calibri" w:hAnsi="Calibri"/>
          <w:sz w:val="22"/>
        </w:rPr>
        <w:t>(обследования).</w:t>
      </w:r>
    </w:p>
    <w:p>
      <w:pPr>
        <w:spacing w:line="278" w:lineRule="auto" w:before="0"/>
        <w:ind w:left="102" w:right="598" w:firstLine="359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Администрация обязуется не заключать хозяйственных договоров об аренде помещения, оборудования, приводящих к ухудшению условий руда работников и</w:t>
      </w:r>
      <w:r>
        <w:rPr>
          <w:rFonts w:ascii="Calibri" w:hAnsi="Calibri"/>
          <w:spacing w:val="-19"/>
          <w:sz w:val="22"/>
        </w:rPr>
        <w:t> </w:t>
      </w:r>
      <w:r>
        <w:rPr>
          <w:rFonts w:ascii="Calibri" w:hAnsi="Calibri"/>
          <w:sz w:val="22"/>
        </w:rPr>
        <w:t>учащихся.</w:t>
      </w:r>
    </w:p>
    <w:p>
      <w:pPr>
        <w:spacing w:after="0" w:line="278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10" w:h="16840"/>
          <w:pgMar w:top="1080" w:bottom="280" w:left="1600" w:right="760"/>
        </w:sectPr>
      </w:pPr>
    </w:p>
    <w:p>
      <w:pPr>
        <w:spacing w:before="33"/>
        <w:ind w:left="581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Договора аренды заключаются по согласию с советом трудового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z w:val="22"/>
        </w:rPr>
        <w:t>коллектива.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tabs>
          <w:tab w:pos="7303" w:val="left" w:leader="none"/>
        </w:tabs>
        <w:spacing w:before="158"/>
        <w:ind w:left="581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b/>
          <w:bCs/>
          <w:sz w:val="22"/>
          <w:szCs w:val="22"/>
        </w:rPr>
        <w:t>Директор  МБОУ </w:t>
      </w:r>
      <w:r>
        <w:rPr>
          <w:rFonts w:ascii="Calibri" w:hAnsi="Calibri" w:cs="Calibri" w:eastAsia="Calibri" w:hint="default"/>
          <w:b/>
          <w:bCs/>
          <w:spacing w:val="48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sz w:val="22"/>
          <w:szCs w:val="22"/>
        </w:rPr>
        <w:t>КСОШ</w:t>
      </w:r>
      <w:r>
        <w:rPr>
          <w:rFonts w:ascii="Calibri" w:hAnsi="Calibri" w:cs="Calibri" w:eastAsia="Calibri" w:hint="default"/>
          <w:b/>
          <w:bCs/>
          <w:spacing w:val="32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sz w:val="22"/>
          <w:szCs w:val="22"/>
        </w:rPr>
        <w:t>№3</w:t>
        <w:tab/>
        <w:t>Е.А.</w:t>
      </w:r>
      <w:r>
        <w:rPr>
          <w:rFonts w:ascii="Calibri" w:hAnsi="Calibri" w:cs="Calibri" w:eastAsia="Calibri" w:hint="default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sz w:val="22"/>
          <w:szCs w:val="22"/>
        </w:rPr>
        <w:t>Иванова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tabs>
          <w:tab w:pos="6595" w:val="left" w:leader="none"/>
        </w:tabs>
        <w:spacing w:before="0"/>
        <w:ind w:left="581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Председатель  Совета</w:t>
      </w:r>
      <w:r>
        <w:rPr>
          <w:rFonts w:ascii="Calibri" w:hAnsi="Calibri"/>
          <w:b/>
          <w:spacing w:val="29"/>
          <w:sz w:val="22"/>
        </w:rPr>
        <w:t> </w:t>
      </w:r>
      <w:r>
        <w:rPr>
          <w:rFonts w:ascii="Calibri" w:hAnsi="Calibri"/>
          <w:b/>
          <w:sz w:val="22"/>
        </w:rPr>
        <w:t>трудового</w:t>
      </w:r>
      <w:r>
        <w:rPr>
          <w:rFonts w:ascii="Calibri" w:hAnsi="Calibri"/>
          <w:b/>
          <w:spacing w:val="37"/>
          <w:sz w:val="22"/>
        </w:rPr>
        <w:t> </w:t>
      </w:r>
      <w:r>
        <w:rPr>
          <w:rFonts w:ascii="Calibri" w:hAnsi="Calibri"/>
          <w:b/>
          <w:sz w:val="22"/>
        </w:rPr>
        <w:t>коллектива</w:t>
        <w:tab/>
        <w:t>В.Н.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Шуляков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32"/>
          <w:szCs w:val="32"/>
        </w:rPr>
      </w:pPr>
    </w:p>
    <w:p>
      <w:pPr>
        <w:spacing w:before="0"/>
        <w:ind w:left="0" w:right="226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b/>
          <w:bCs/>
          <w:sz w:val="22"/>
          <w:szCs w:val="22"/>
        </w:rPr>
        <w:t>Приложение №2 к соглашению по охране</w:t>
      </w:r>
      <w:r>
        <w:rPr>
          <w:rFonts w:ascii="Calibri" w:hAnsi="Calibri" w:cs="Calibri" w:eastAsia="Calibri" w:hint="default"/>
          <w:b/>
          <w:bCs/>
          <w:spacing w:val="-11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sz w:val="22"/>
          <w:szCs w:val="22"/>
        </w:rPr>
        <w:t>труда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line="453" w:lineRule="auto" w:before="0"/>
        <w:ind w:left="7457" w:right="223" w:hanging="168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техники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безопасности</w:t>
      </w:r>
      <w:r>
        <w:rPr>
          <w:rFonts w:ascii="Calibri" w:hAnsi="Calibri"/>
          <w:b/>
          <w:w w:val="100"/>
          <w:sz w:val="22"/>
        </w:rPr>
        <w:t> </w:t>
      </w:r>
      <w:r>
        <w:rPr>
          <w:rFonts w:ascii="Calibri" w:hAnsi="Calibri"/>
          <w:b/>
          <w:sz w:val="22"/>
        </w:rPr>
        <w:t>от «10» января 2012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г.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441" w:val="left" w:leader="none"/>
        </w:tabs>
        <w:spacing w:line="276" w:lineRule="auto" w:before="0" w:after="0"/>
        <w:ind w:left="222" w:right="1151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Нормы бесплатной выдачи специальной одежды, специальной обуви и других средств индивидуальной защиты работникам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441" w:val="left" w:leader="none"/>
        </w:tabs>
        <w:spacing w:line="278" w:lineRule="auto" w:before="197" w:after="0"/>
        <w:ind w:left="222" w:right="543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Нормы бесплатной выдачи работникам смывающих и обезвреживающих средств, условия их выдачи.</w:t>
      </w:r>
    </w:p>
    <w:p>
      <w:pPr>
        <w:pStyle w:val="ListParagraph"/>
        <w:numPr>
          <w:ilvl w:val="1"/>
          <w:numId w:val="1"/>
        </w:numPr>
        <w:tabs>
          <w:tab w:pos="441" w:val="left" w:leader="none"/>
        </w:tabs>
        <w:spacing w:line="278" w:lineRule="auto" w:before="195" w:after="0"/>
        <w:ind w:left="222" w:right="842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Перечень работ и профессий, дающих право на получение бесплатно мыла, смывающих и обезвреживающих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средств.</w:t>
      </w: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2"/>
          <w:szCs w:val="22"/>
        </w:rPr>
      </w:pPr>
    </w:p>
    <w:p>
      <w:pPr>
        <w:pStyle w:val="ListParagraph"/>
        <w:numPr>
          <w:ilvl w:val="2"/>
          <w:numId w:val="1"/>
        </w:numPr>
        <w:tabs>
          <w:tab w:pos="3985" w:val="left" w:leader="none"/>
        </w:tabs>
        <w:spacing w:line="240" w:lineRule="auto" w:before="169" w:after="0"/>
        <w:ind w:left="3984" w:right="0" w:hanging="222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НОРМЫ</w:t>
      </w:r>
      <w:r>
        <w:rPr>
          <w:rFonts w:ascii="Calibri" w:hAns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before="0"/>
        <w:ind w:left="438" w:right="444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бесплатной выдачи специальной одежды, специальной обуви и других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z w:val="22"/>
        </w:rPr>
        <w:t>средств</w:t>
      </w:r>
    </w:p>
    <w:p>
      <w:pPr>
        <w:spacing w:line="240" w:lineRule="auto" w:before="6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278" w:lineRule="auto" w:before="0"/>
        <w:ind w:left="438" w:right="444" w:firstLine="0"/>
        <w:jc w:val="center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sz w:val="22"/>
          <w:szCs w:val="22"/>
        </w:rPr>
        <w:t>индивидуальной защиты работникам МБОУ «Котельниковская средняя</w:t>
      </w:r>
      <w:r>
        <w:rPr>
          <w:rFonts w:ascii="Calibri" w:hAnsi="Calibri" w:cs="Calibri" w:eastAsia="Calibri" w:hint="default"/>
          <w:spacing w:val="-18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общеобразовательная </w:t>
      </w:r>
      <w:r>
        <w:rPr>
          <w:rFonts w:ascii="Calibri" w:hAnsi="Calibri" w:cs="Calibri" w:eastAsia="Calibri" w:hint="default"/>
          <w:sz w:val="22"/>
          <w:szCs w:val="22"/>
        </w:rPr>
        <w:t>школа</w:t>
      </w:r>
      <w:r>
        <w:rPr>
          <w:rFonts w:ascii="Calibri" w:hAnsi="Calibri" w:cs="Calibri" w:eastAsia="Calibri" w:hint="default"/>
          <w:spacing w:val="-1"/>
          <w:sz w:val="22"/>
          <w:szCs w:val="22"/>
        </w:rPr>
        <w:t> </w:t>
      </w:r>
      <w:r>
        <w:rPr>
          <w:rFonts w:ascii="Calibri" w:hAnsi="Calibri" w:cs="Calibri" w:eastAsia="Calibri" w:hint="default"/>
          <w:sz w:val="22"/>
          <w:szCs w:val="22"/>
        </w:rPr>
        <w:t>№3»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17"/>
          <w:szCs w:val="1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2969"/>
        <w:gridCol w:w="4191"/>
        <w:gridCol w:w="1601"/>
      </w:tblGrid>
      <w:tr>
        <w:trPr>
          <w:trHeight w:val="1445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№</w:t>
            </w:r>
            <w:r>
              <w:rPr>
                <w:rFonts w:ascii="Calibri" w:hAnsi="Calibri" w:cs="Calibri" w:eastAsia="Calibri" w:hint="default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п/п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0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Профессия или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должность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Наименование средств индивидуальной защиты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Норма выдачи на год (единицы, комплекты)</w:t>
            </w:r>
          </w:p>
        </w:tc>
      </w:tr>
    </w:tbl>
    <w:p>
      <w:pPr>
        <w:spacing w:after="0" w:line="276" w:lineRule="auto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10" w:h="16840"/>
          <w:pgMar w:top="1080" w:bottom="280" w:left="1480" w:right="620"/>
        </w:sect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2969"/>
        <w:gridCol w:w="4191"/>
        <w:gridCol w:w="1601"/>
      </w:tblGrid>
      <w:tr>
        <w:trPr>
          <w:trHeight w:val="521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0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Библиотекарь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Халат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хлопчатобумажный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19" w:hRule="exac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0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Гардеробщик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Халат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хлопчатобумажный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828" w:hRule="exac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0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Дворник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36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Фартук хлопчатобумажный с нагрудником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Рукавицы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комбинированные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пар</w:t>
            </w:r>
          </w:p>
        </w:tc>
      </w:tr>
      <w:tr>
        <w:trPr>
          <w:trHeight w:val="518" w:hRule="exac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0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Лаборант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3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занятости в химической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лаборатории: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Халат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хлопчатобумажный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 на 1,5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г.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Фартук прорезиненный с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нагрудником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дежурный</w:t>
            </w:r>
          </w:p>
        </w:tc>
      </w:tr>
      <w:tr>
        <w:trPr>
          <w:trHeight w:val="521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Перчатки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резиновые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дежурные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Очки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защитные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До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износа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3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занятости в физической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лаборатории: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Перчатки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диэлектрические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дежурные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Указатель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напряжения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дежурный</w:t>
            </w:r>
          </w:p>
        </w:tc>
      </w:tr>
      <w:tr>
        <w:trPr>
          <w:trHeight w:val="521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Инструмент с изолирующими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ручками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дежурный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Коврик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диэлектрический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дежурный</w:t>
            </w:r>
          </w:p>
        </w:tc>
      </w:tr>
      <w:tr>
        <w:trPr>
          <w:trHeight w:val="519" w:hRule="exac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0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Буфетчица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Фартук клеёнчатый с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нагрудником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Передник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хлопчатобумажный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пара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Перчатки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резиновые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пара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0" w:right="31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Рабочий по обслуживанию зданий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Халат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хлопчатобумажный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 на 9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мес.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Рукавицы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комбинированные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12 пар</w:t>
            </w:r>
          </w:p>
        </w:tc>
      </w:tr>
      <w:tr>
        <w:trPr>
          <w:trHeight w:val="519" w:hRule="exact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0" w:right="17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Уборщик производственных и служебных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помещений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Халат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хлопчатобумажный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Рукавицы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комбинированные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пар</w:t>
            </w:r>
          </w:p>
        </w:tc>
      </w:tr>
      <w:tr>
        <w:trPr>
          <w:trHeight w:val="828" w:hRule="exact"/>
        </w:trPr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38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мытье полов и мест общего пользования дополнительно:</w:t>
            </w:r>
          </w:p>
        </w:tc>
      </w:tr>
      <w:tr>
        <w:trPr>
          <w:trHeight w:val="518" w:hRule="exact"/>
        </w:trPr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36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Перчатки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резиновые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3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пары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 w:hint="default"/>
          <w:sz w:val="16"/>
          <w:szCs w:val="16"/>
        </w:rPr>
      </w:pPr>
    </w:p>
    <w:p>
      <w:pPr>
        <w:pStyle w:val="ListParagraph"/>
        <w:numPr>
          <w:ilvl w:val="2"/>
          <w:numId w:val="1"/>
        </w:numPr>
        <w:tabs>
          <w:tab w:pos="4134" w:val="left" w:leader="none"/>
        </w:tabs>
        <w:spacing w:line="240" w:lineRule="auto" w:before="56" w:after="0"/>
        <w:ind w:left="4133" w:right="0" w:hanging="22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НОРМЫ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before="0"/>
        <w:ind w:left="771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бесплатной выдачи работникам смывающих и обезвреживающих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средств,</w:t>
      </w:r>
    </w:p>
    <w:p>
      <w:pPr>
        <w:spacing w:after="0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10" w:h="16840"/>
          <w:pgMar w:top="1120" w:bottom="280" w:left="1480" w:right="620"/>
        </w:sectPr>
      </w:pPr>
    </w:p>
    <w:p>
      <w:pPr>
        <w:spacing w:before="33"/>
        <w:ind w:left="3208" w:right="0" w:firstLine="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условия их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выдачи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 w:hint="default"/>
          <w:sz w:val="21"/>
          <w:szCs w:val="21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2881"/>
        <w:gridCol w:w="4321"/>
        <w:gridCol w:w="1544"/>
      </w:tblGrid>
      <w:tr>
        <w:trPr>
          <w:trHeight w:val="1135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№</w:t>
            </w:r>
            <w:r>
              <w:rPr>
                <w:rFonts w:ascii="Calibri" w:hAnsi="Calibri" w:cs="Calibri" w:eastAsia="Calibri" w:hint="default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Виды смывающих и обезвреживающих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средств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Наименование работ и производственных факторов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Норма выдачи на 1 месяц</w:t>
            </w:r>
          </w:p>
        </w:tc>
      </w:tr>
      <w:tr>
        <w:trPr>
          <w:trHeight w:val="518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Мыло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Работы, связанные с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загрязнением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400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</w:t>
            </w:r>
          </w:p>
        </w:tc>
      </w:tr>
      <w:tr>
        <w:trPr>
          <w:trHeight w:val="828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08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Защитный крем для рук гидрофильного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действия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49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работе с органическими растворителями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800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г</w:t>
            </w:r>
          </w:p>
        </w:tc>
      </w:tr>
      <w:tr>
        <w:trPr>
          <w:trHeight w:val="1138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01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Очищающая паста для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рук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641"/>
              <w:jc w:val="both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работе с техническими маслами, смазками, сажей, лаками и красками, смолами,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нефтепродуктами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100 мл</w:t>
            </w:r>
          </w:p>
        </w:tc>
      </w:tr>
      <w:tr>
        <w:trPr>
          <w:trHeight w:val="3572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Регенерирующий восстанавливающий крем для рук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2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работе с веществами, вызывающими сильно, трудно смываемые загрязнения: маслами, смазками, нефтепродуктами, лаками, красками, смолами, клеями, битумом,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силиконом;</w:t>
            </w:r>
          </w:p>
          <w:p>
            <w:pPr>
              <w:pStyle w:val="TableParagraph"/>
              <w:spacing w:line="276" w:lineRule="auto" w:before="197"/>
              <w:ind w:left="103" w:right="46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При работе с химическими веществами восстанавливающего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действия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200 мл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3" w:right="284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100 мл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7"/>
          <w:szCs w:val="17"/>
        </w:rPr>
      </w:pPr>
    </w:p>
    <w:p>
      <w:pPr>
        <w:pStyle w:val="ListParagraph"/>
        <w:numPr>
          <w:ilvl w:val="2"/>
          <w:numId w:val="1"/>
        </w:numPr>
        <w:tabs>
          <w:tab w:pos="4033" w:val="left" w:leader="none"/>
        </w:tabs>
        <w:spacing w:line="240" w:lineRule="auto" w:before="56" w:after="0"/>
        <w:ind w:left="4032" w:right="0" w:hanging="2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b/>
          <w:sz w:val="22"/>
        </w:rPr>
        <w:t>ПЕРЕЧЕНЬ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spacing w:line="453" w:lineRule="auto" w:before="0"/>
        <w:ind w:left="2015" w:right="2508" w:hanging="947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sz w:val="22"/>
        </w:rPr>
        <w:t>работ и профессий, дающих право на получение бесплатно мыла, смывающих и обезвреживающих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средств</w:t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 w:hint="default"/>
          <w:sz w:val="21"/>
          <w:szCs w:val="21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5553"/>
        <w:gridCol w:w="3192"/>
      </w:tblGrid>
      <w:tr>
        <w:trPr>
          <w:trHeight w:val="519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 w:cs="Calibri" w:eastAsia="Calibri" w:hint="default"/>
                <w:sz w:val="22"/>
                <w:szCs w:val="22"/>
              </w:rPr>
              <w:t>№</w:t>
            </w:r>
            <w:r>
              <w:rPr>
                <w:rFonts w:ascii="Calibri" w:hAnsi="Calibri" w:cs="Calibri" w:eastAsia="Calibri" w:hint="default"/>
                <w:spacing w:val="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 w:hint="default"/>
                <w:sz w:val="22"/>
                <w:szCs w:val="22"/>
              </w:rPr>
              <w:t>п/п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Наименование профессии или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работы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работников</w:t>
            </w:r>
          </w:p>
        </w:tc>
      </w:tr>
      <w:tr>
        <w:trPr>
          <w:trHeight w:val="521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Уборщица производственных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помещений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</w:tr>
      <w:tr>
        <w:trPr>
          <w:trHeight w:val="518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Учитель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</w:t>
            </w:r>
          </w:p>
        </w:tc>
      </w:tr>
      <w:tr>
        <w:trPr>
          <w:trHeight w:val="518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Дворник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518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Рабочий по обслуживанию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зданий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  <w:tr>
        <w:trPr>
          <w:trHeight w:val="518" w:hRule="exac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Лаборант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</w:tbl>
    <w:p>
      <w:pPr>
        <w:spacing w:after="0" w:line="268" w:lineRule="exact"/>
        <w:jc w:val="left"/>
        <w:rPr>
          <w:rFonts w:ascii="Calibri" w:hAnsi="Calibri" w:cs="Calibri" w:eastAsia="Calibri" w:hint="default"/>
          <w:sz w:val="22"/>
          <w:szCs w:val="22"/>
        </w:rPr>
        <w:sectPr>
          <w:pgSz w:w="11910" w:h="16840"/>
          <w:pgMar w:top="1080" w:bottom="280" w:left="1480" w:right="620"/>
        </w:sectPr>
      </w:pPr>
    </w:p>
    <w:p>
      <w:pPr>
        <w:spacing w:before="33"/>
        <w:ind w:left="0" w:right="106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b/>
          <w:bCs/>
          <w:sz w:val="22"/>
          <w:szCs w:val="22"/>
        </w:rPr>
        <w:t>Комиссия по охране труда МБОУ КСОШ</w:t>
      </w:r>
      <w:r>
        <w:rPr>
          <w:rFonts w:ascii="Calibri" w:hAnsi="Calibri" w:cs="Calibri" w:eastAsia="Calibri" w:hint="default"/>
          <w:b/>
          <w:bCs/>
          <w:spacing w:val="-10"/>
          <w:sz w:val="22"/>
          <w:szCs w:val="22"/>
        </w:rPr>
        <w:t> </w:t>
      </w:r>
      <w:r>
        <w:rPr>
          <w:rFonts w:ascii="Calibri" w:hAnsi="Calibri" w:cs="Calibri" w:eastAsia="Calibri" w:hint="default"/>
          <w:b/>
          <w:bCs/>
          <w:sz w:val="22"/>
          <w:szCs w:val="22"/>
        </w:rPr>
        <w:t>№3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19"/>
          <w:szCs w:val="19"/>
        </w:rPr>
      </w:pPr>
    </w:p>
    <w:p>
      <w:pPr>
        <w:pStyle w:val="Heading1"/>
        <w:spacing w:line="240" w:lineRule="auto"/>
        <w:ind w:left="1040" w:right="392"/>
        <w:jc w:val="left"/>
        <w:rPr>
          <w:b w:val="0"/>
          <w:bCs w:val="0"/>
        </w:rPr>
      </w:pPr>
      <w:r>
        <w:rPr/>
        <w:t>Типовой перечень мероприятий</w:t>
      </w:r>
      <w:r>
        <w:rPr>
          <w:spacing w:val="-13"/>
        </w:rPr>
        <w:t> </w:t>
      </w:r>
      <w:r>
        <w:rPr/>
        <w:t>соглашения</w:t>
      </w:r>
      <w:r>
        <w:rPr>
          <w:b w:val="0"/>
        </w:rPr>
      </w:r>
    </w:p>
    <w:p>
      <w:pPr>
        <w:spacing w:before="257"/>
        <w:ind w:left="3029" w:right="3617" w:firstLine="0"/>
        <w:jc w:val="center"/>
        <w:rPr>
          <w:rFonts w:ascii="Calibri" w:hAnsi="Calibri" w:cs="Calibri" w:eastAsia="Calibri" w:hint="default"/>
          <w:sz w:val="32"/>
          <w:szCs w:val="32"/>
        </w:rPr>
      </w:pPr>
      <w:r>
        <w:rPr>
          <w:rFonts w:ascii="Calibri" w:hAnsi="Calibri"/>
          <w:b/>
          <w:sz w:val="32"/>
        </w:rPr>
        <w:t>по охране</w:t>
      </w:r>
      <w:r>
        <w:rPr>
          <w:rFonts w:ascii="Calibri" w:hAnsi="Calibri"/>
          <w:b/>
          <w:spacing w:val="-4"/>
          <w:sz w:val="32"/>
        </w:rPr>
        <w:t> </w:t>
      </w:r>
      <w:r>
        <w:rPr>
          <w:rFonts w:ascii="Calibri" w:hAnsi="Calibri"/>
          <w:b/>
          <w:sz w:val="32"/>
        </w:rPr>
        <w:t>труда</w:t>
      </w:r>
      <w:r>
        <w:rPr>
          <w:rFonts w:ascii="Calibri" w:hAns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32"/>
          <w:szCs w:val="32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37"/>
          <w:szCs w:val="37"/>
        </w:rPr>
      </w:pPr>
    </w:p>
    <w:p>
      <w:pPr>
        <w:pStyle w:val="BodyText"/>
        <w:spacing w:line="276" w:lineRule="auto" w:before="0"/>
        <w:ind w:right="109"/>
        <w:jc w:val="both"/>
      </w:pPr>
      <w:r>
        <w:rPr/>
        <w:t>Мероприятия по охране труда, включаемые в соглашения, следует разделить на 5 самостоятельных</w:t>
      </w:r>
      <w:r>
        <w:rPr>
          <w:spacing w:val="-11"/>
        </w:rPr>
        <w:t> </w:t>
      </w:r>
      <w:r>
        <w:rPr/>
        <w:t>разделов: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36"/>
          <w:szCs w:val="36"/>
        </w:rPr>
      </w:pPr>
    </w:p>
    <w:p>
      <w:pPr>
        <w:pStyle w:val="Heading2"/>
        <w:tabs>
          <w:tab w:pos="1095" w:val="left" w:leader="none"/>
        </w:tabs>
        <w:spacing w:line="341" w:lineRule="exact"/>
        <w:ind w:left="668" w:right="392"/>
        <w:jc w:val="left"/>
        <w:rPr>
          <w:b w:val="0"/>
          <w:bCs w:val="0"/>
        </w:rPr>
      </w:pPr>
      <w:r>
        <w:rPr>
          <w:rFonts w:ascii="Calibri" w:hAnsi="Calibri"/>
        </w:rPr>
        <w:t>1.</w:t>
        <w:tab/>
      </w:r>
      <w:r>
        <w:rPr/>
        <w:t>Организационные</w:t>
      </w:r>
      <w:r>
        <w:rPr>
          <w:spacing w:val="-5"/>
        </w:rPr>
        <w:t> </w:t>
      </w:r>
      <w:r>
        <w:rPr/>
        <w:t>мероприятия</w:t>
      </w:r>
      <w:r>
        <w:rPr>
          <w:b w:val="0"/>
        </w:rPr>
      </w:r>
    </w:p>
    <w:p>
      <w:pPr>
        <w:pStyle w:val="BodyText"/>
        <w:tabs>
          <w:tab w:pos="2960" w:val="left" w:leader="none"/>
          <w:tab w:pos="3557" w:val="left" w:leader="none"/>
        </w:tabs>
        <w:spacing w:line="278" w:lineRule="auto" w:before="0"/>
        <w:ind w:right="110"/>
        <w:jc w:val="both"/>
      </w:pPr>
      <w:r>
        <w:rPr/>
        <w:t>Аттестация рабочих мест по условиям труда в соответствии с Положением</w:t>
        <w:tab/>
        <w:t>о  порядке  проведения  аттестации  рабочих</w:t>
      </w:r>
      <w:r>
        <w:rPr>
          <w:spacing w:val="60"/>
        </w:rPr>
        <w:t> </w:t>
      </w:r>
      <w:r>
        <w:rPr/>
        <w:t>мест  по</w:t>
      </w:r>
      <w:r>
        <w:rPr>
          <w:w w:val="100"/>
        </w:rPr>
        <w:t> </w:t>
      </w:r>
      <w:r>
        <w:rPr/>
        <w:t>условиям  </w:t>
      </w:r>
      <w:r>
        <w:rPr>
          <w:spacing w:val="42"/>
        </w:rPr>
        <w:t> </w:t>
      </w:r>
      <w:r>
        <w:rPr/>
        <w:t>труда</w:t>
        <w:tab/>
        <w:tab/>
        <w:t>(утв. Постановлением Минздравсоцразвития</w:t>
      </w:r>
      <w:r>
        <w:rPr>
          <w:spacing w:val="-10"/>
        </w:rPr>
        <w:t> </w:t>
      </w:r>
      <w:r>
        <w:rPr/>
        <w:t>РФ)</w:t>
      </w:r>
    </w:p>
    <w:p>
      <w:pPr>
        <w:pStyle w:val="BodyText"/>
        <w:spacing w:line="240" w:lineRule="auto" w:before="196"/>
        <w:ind w:left="668" w:right="392" w:firstLine="0"/>
        <w:jc w:val="left"/>
      </w:pPr>
      <w:r>
        <w:rPr/>
        <w:t>Сертификация работ по охране</w:t>
      </w:r>
      <w:r>
        <w:rPr>
          <w:spacing w:val="-6"/>
        </w:rPr>
        <w:t> </w:t>
      </w:r>
      <w:r>
        <w:rPr/>
        <w:t>труда</w:t>
      </w:r>
    </w:p>
    <w:p>
      <w:pPr>
        <w:pStyle w:val="BodyText"/>
        <w:spacing w:line="276" w:lineRule="auto" w:before="248"/>
        <w:ind w:right="106"/>
        <w:jc w:val="both"/>
        <w:rPr>
          <w:rFonts w:ascii="Calibri" w:hAnsi="Calibri" w:cs="Calibri" w:eastAsia="Calibri" w:hint="default"/>
        </w:rPr>
      </w:pPr>
      <w:r>
        <w:rPr/>
        <w:t>Обучение и проверка знаний по охране труда в соответствии с пост. Минтруда</w:t>
      </w:r>
      <w:r>
        <w:rPr>
          <w:spacing w:val="29"/>
        </w:rPr>
        <w:t> </w:t>
      </w:r>
      <w:r>
        <w:rPr/>
        <w:t>России</w:t>
      </w:r>
      <w:r>
        <w:rPr>
          <w:spacing w:val="28"/>
        </w:rPr>
        <w:t> </w:t>
      </w:r>
      <w:r>
        <w:rPr/>
        <w:t>и</w:t>
      </w:r>
      <w:r>
        <w:rPr>
          <w:spacing w:val="31"/>
        </w:rPr>
        <w:t> </w:t>
      </w:r>
      <w:r>
        <w:rPr/>
        <w:t>Минобразования</w:t>
      </w:r>
      <w:r>
        <w:rPr>
          <w:spacing w:val="28"/>
        </w:rPr>
        <w:t> </w:t>
      </w:r>
      <w:r>
        <w:rPr/>
        <w:t>России</w:t>
      </w:r>
      <w:r>
        <w:rPr>
          <w:spacing w:val="28"/>
        </w:rPr>
        <w:t> </w:t>
      </w:r>
      <w:r>
        <w:rPr/>
        <w:t>от</w:t>
      </w:r>
      <w:r>
        <w:rPr>
          <w:spacing w:val="30"/>
        </w:rPr>
        <w:t> </w:t>
      </w:r>
      <w:r>
        <w:rPr/>
        <w:t>13</w:t>
      </w:r>
      <w:r>
        <w:rPr>
          <w:spacing w:val="30"/>
        </w:rPr>
        <w:t> </w:t>
      </w:r>
      <w:r>
        <w:rPr/>
        <w:t>января</w:t>
      </w:r>
      <w:r>
        <w:rPr>
          <w:spacing w:val="31"/>
        </w:rPr>
        <w:t> </w:t>
      </w:r>
      <w:r>
        <w:rPr/>
        <w:t>2003</w:t>
      </w:r>
      <w:r>
        <w:rPr>
          <w:spacing w:val="28"/>
        </w:rPr>
        <w:t> </w:t>
      </w:r>
      <w:r>
        <w:rPr/>
        <w:t>года</w:t>
      </w:r>
      <w:r>
        <w:rPr>
          <w:spacing w:val="29"/>
        </w:rPr>
        <w:t> </w:t>
      </w:r>
      <w:r>
        <w:rPr/>
        <w:t>№1</w:t>
      </w:r>
      <w:r>
        <w:rPr>
          <w:rFonts w:ascii="Calibri" w:hAnsi="Calibri" w:cs="Calibri" w:eastAsia="Calibri" w:hint="default"/>
        </w:rPr>
        <w:t>\29</w:t>
      </w:r>
    </w:p>
    <w:p>
      <w:pPr>
        <w:pStyle w:val="BodyText"/>
        <w:spacing w:line="278" w:lineRule="auto" w:before="0"/>
        <w:ind w:right="392" w:firstLine="0"/>
        <w:jc w:val="left"/>
      </w:pPr>
      <w:r>
        <w:rPr/>
        <w:t>«Об утверждении Порядка обучения по охране труда и проверки знаний требований охраны труда работников и</w:t>
      </w:r>
      <w:r>
        <w:rPr>
          <w:spacing w:val="-9"/>
        </w:rPr>
        <w:t> </w:t>
      </w:r>
      <w:r>
        <w:rPr/>
        <w:t>организации».</w:t>
      </w:r>
    </w:p>
    <w:p>
      <w:pPr>
        <w:pStyle w:val="BodyText"/>
        <w:spacing w:line="278" w:lineRule="auto"/>
        <w:ind w:right="107"/>
        <w:jc w:val="both"/>
      </w:pPr>
      <w:r>
        <w:rPr/>
        <w:t>Обучение   работников    безопасным    методам    и    приёмам    работы в соответствии с требованиям ГОСТ 12.0.004.</w:t>
      </w:r>
      <w:r>
        <w:rPr>
          <w:rFonts w:ascii="Calibri" w:hAnsi="Calibri"/>
        </w:rPr>
        <w:t>-</w:t>
      </w:r>
      <w:r>
        <w:rPr/>
        <w:t>90 «Организация обучения по безопасности труда. Общие</w:t>
      </w:r>
      <w:r>
        <w:rPr>
          <w:spacing w:val="-5"/>
        </w:rPr>
        <w:t> </w:t>
      </w:r>
      <w:r>
        <w:rPr/>
        <w:t>положения»</w:t>
      </w:r>
    </w:p>
    <w:p>
      <w:pPr>
        <w:pStyle w:val="BodyText"/>
        <w:tabs>
          <w:tab w:pos="2074" w:val="left" w:leader="none"/>
          <w:tab w:pos="2626" w:val="left" w:leader="none"/>
          <w:tab w:pos="3439" w:val="left" w:leader="none"/>
          <w:tab w:pos="4351" w:val="left" w:leader="none"/>
          <w:tab w:pos="5354" w:val="left" w:leader="none"/>
          <w:tab w:pos="5751" w:val="left" w:leader="none"/>
          <w:tab w:pos="6846" w:val="left" w:leader="none"/>
          <w:tab w:pos="7822" w:val="left" w:leader="none"/>
          <w:tab w:pos="8374" w:val="left" w:leader="none"/>
        </w:tabs>
        <w:spacing w:line="278" w:lineRule="auto"/>
        <w:ind w:right="107"/>
        <w:jc w:val="right"/>
      </w:pPr>
      <w:r>
        <w:rPr/>
        <w:t>Организация</w:t>
        <w:tab/>
        <w:t>кабинетов,</w:t>
        <w:tab/>
        <w:t>уголков,</w:t>
        <w:tab/>
        <w:tab/>
        <w:t>передвижных</w:t>
        <w:tab/>
      </w:r>
      <w:r>
        <w:rPr>
          <w:spacing w:val="-1"/>
        </w:rPr>
        <w:t>лабораторий, </w:t>
      </w:r>
      <w:r>
        <w:rPr>
          <w:spacing w:val="-1"/>
        </w:rPr>
      </w:r>
      <w:r>
        <w:rPr/>
        <w:t>приобретение</w:t>
        <w:tab/>
        <w:t>для</w:t>
        <w:tab/>
        <w:t>них</w:t>
        <w:tab/>
        <w:t>необходимых</w:t>
        <w:tab/>
        <w:t>приборов,</w:t>
        <w:tab/>
        <w:t>наглядных</w:t>
        <w:tab/>
      </w:r>
      <w:r>
        <w:rPr>
          <w:spacing w:val="-1"/>
        </w:rPr>
        <w:t>пособий, </w:t>
      </w:r>
      <w:r>
        <w:rPr>
          <w:spacing w:val="-1"/>
        </w:rPr>
      </w:r>
      <w:r>
        <w:rPr/>
        <w:t>демонстрационной аппаратуры и т. п., проведение выставок по охране</w:t>
      </w:r>
      <w:r>
        <w:rPr>
          <w:spacing w:val="-16"/>
        </w:rPr>
        <w:t> </w:t>
      </w:r>
      <w:r>
        <w:rPr/>
        <w:t>труда.</w:t>
      </w:r>
    </w:p>
    <w:p>
      <w:pPr>
        <w:pStyle w:val="BodyText"/>
        <w:spacing w:line="276" w:lineRule="auto"/>
        <w:ind w:right="108"/>
        <w:jc w:val="both"/>
      </w:pPr>
      <w:r>
        <w:rPr/>
        <w:t>Разработка, утверждение и размножение инструкций по охране труда, отдельно по видам работ и отдельно по профессиям образовательного учреждения. Согласовать с профкомом в установленном</w:t>
      </w:r>
      <w:r>
        <w:rPr>
          <w:spacing w:val="-11"/>
        </w:rPr>
        <w:t> </w:t>
      </w:r>
      <w:r>
        <w:rPr/>
        <w:t>порядке.</w:t>
      </w:r>
    </w:p>
    <w:p>
      <w:pPr>
        <w:pStyle w:val="BodyText"/>
        <w:spacing w:line="240" w:lineRule="auto" w:before="199"/>
        <w:ind w:left="668" w:right="392" w:firstLine="0"/>
        <w:jc w:val="left"/>
      </w:pPr>
      <w:r>
        <w:rPr/>
        <w:t>Разработка  и утверждение программы вводного</w:t>
      </w:r>
      <w:r>
        <w:rPr>
          <w:spacing w:val="-13"/>
        </w:rPr>
        <w:t> </w:t>
      </w:r>
      <w:r>
        <w:rPr/>
        <w:t>инструктажа.</w:t>
      </w:r>
    </w:p>
    <w:p>
      <w:pPr>
        <w:pStyle w:val="BodyText"/>
        <w:spacing w:line="278" w:lineRule="auto" w:before="248"/>
        <w:ind w:right="108"/>
        <w:jc w:val="both"/>
      </w:pPr>
      <w:r>
        <w:rPr/>
        <w:t>Обеспечение журналами регистрации инструктажей вводного и на рабочем месте по утверждённым Минтрудом России</w:t>
      </w:r>
      <w:r>
        <w:rPr>
          <w:spacing w:val="-15"/>
        </w:rPr>
        <w:t> </w:t>
      </w:r>
      <w:r>
        <w:rPr/>
        <w:t>образцам.</w:t>
      </w:r>
    </w:p>
    <w:p>
      <w:pPr>
        <w:spacing w:after="0" w:line="278" w:lineRule="auto"/>
        <w:jc w:val="both"/>
        <w:sectPr>
          <w:pgSz w:w="11910" w:h="16840"/>
          <w:pgMar w:top="1080" w:bottom="280" w:left="1600" w:right="740"/>
        </w:sectPr>
      </w:pPr>
    </w:p>
    <w:p>
      <w:pPr>
        <w:pStyle w:val="BodyText"/>
        <w:tabs>
          <w:tab w:pos="3050" w:val="left" w:leader="none"/>
          <w:tab w:pos="4007" w:val="left" w:leader="none"/>
          <w:tab w:pos="5315" w:val="left" w:leader="none"/>
          <w:tab w:pos="7985" w:val="left" w:leader="none"/>
        </w:tabs>
        <w:spacing w:line="278" w:lineRule="auto" w:before="14"/>
        <w:ind w:right="104"/>
        <w:jc w:val="both"/>
      </w:pPr>
      <w:r>
        <w:rPr/>
        <w:t>Обеспечение</w:t>
        <w:tab/>
        <w:t>структурных</w:t>
        <w:tab/>
        <w:t>подразделений</w:t>
        <w:tab/>
        <w:t>учреждения Законодательными</w:t>
        <w:tab/>
        <w:tab/>
        <w:t>и  иными  нормативно</w:t>
      </w:r>
      <w:r>
        <w:rPr>
          <w:rFonts w:ascii="Calibri" w:hAnsi="Calibri"/>
        </w:rPr>
        <w:t>-</w:t>
      </w:r>
      <w:r>
        <w:rPr/>
        <w:t>правовыми</w:t>
      </w:r>
      <w:r>
        <w:rPr>
          <w:spacing w:val="-10"/>
        </w:rPr>
        <w:t> </w:t>
      </w:r>
      <w:r>
        <w:rPr/>
        <w:t>актами</w:t>
      </w:r>
      <w:r>
        <w:rPr>
          <w:spacing w:val="37"/>
        </w:rPr>
        <w:t> </w:t>
      </w:r>
      <w:r>
        <w:rPr/>
        <w:t>по</w:t>
      </w:r>
      <w:r>
        <w:rPr>
          <w:w w:val="100"/>
        </w:rPr>
        <w:t> </w:t>
      </w:r>
      <w:r>
        <w:rPr/>
        <w:t>охране труда и пожарной</w:t>
      </w:r>
      <w:r>
        <w:rPr>
          <w:spacing w:val="-10"/>
        </w:rPr>
        <w:t> </w:t>
      </w:r>
      <w:r>
        <w:rPr/>
        <w:t>безопасности.</w:t>
      </w:r>
    </w:p>
    <w:p>
      <w:pPr>
        <w:pStyle w:val="BodyText"/>
        <w:spacing w:line="278" w:lineRule="auto"/>
        <w:ind w:right="110" w:firstLine="628"/>
        <w:jc w:val="both"/>
      </w:pPr>
      <w:r>
        <w:rPr/>
        <w:t>Разработка и утверждение перечней профессий и видов работ организации:</w:t>
      </w:r>
    </w:p>
    <w:p>
      <w:pPr>
        <w:pStyle w:val="BodyText"/>
        <w:spacing w:line="278" w:lineRule="auto"/>
        <w:ind w:right="108"/>
        <w:jc w:val="both"/>
      </w:pPr>
      <w:r>
        <w:rPr>
          <w:rFonts w:ascii="Calibri" w:hAnsi="Calibri"/>
        </w:rPr>
        <w:t>-</w:t>
      </w:r>
      <w:r>
        <w:rPr/>
        <w:t>работников, которым необходим предварительный и периодический медицинский</w:t>
      </w:r>
      <w:r>
        <w:rPr>
          <w:spacing w:val="-5"/>
        </w:rPr>
        <w:t> </w:t>
      </w:r>
      <w:r>
        <w:rPr/>
        <w:t>осмотр;</w:t>
      </w:r>
    </w:p>
    <w:p>
      <w:pPr>
        <w:pStyle w:val="BodyText"/>
        <w:spacing w:line="278" w:lineRule="auto"/>
        <w:ind w:right="104"/>
        <w:jc w:val="both"/>
      </w:pPr>
      <w:r>
        <w:rPr>
          <w:rFonts w:ascii="Calibri" w:hAnsi="Calibri"/>
        </w:rPr>
        <w:t>-</w:t>
      </w:r>
      <w:r>
        <w:rPr/>
        <w:t>работники, к которым предъявляются повышенные требования безопасности;</w:t>
      </w:r>
    </w:p>
    <w:p>
      <w:pPr>
        <w:pStyle w:val="BodyText"/>
        <w:spacing w:line="278" w:lineRule="auto"/>
        <w:ind w:right="105"/>
        <w:jc w:val="both"/>
      </w:pPr>
      <w:r>
        <w:rPr>
          <w:rFonts w:ascii="Calibri" w:hAnsi="Calibri"/>
        </w:rPr>
        <w:t>-</w:t>
      </w:r>
      <w:r>
        <w:rPr/>
        <w:t>работники, которые обеспечиваются специальной одеждой, специальной обувью и другими средствами индивидуальной</w:t>
      </w:r>
      <w:r>
        <w:rPr>
          <w:spacing w:val="-15"/>
        </w:rPr>
        <w:t> </w:t>
      </w:r>
      <w:r>
        <w:rPr/>
        <w:t>защиты;</w:t>
      </w:r>
    </w:p>
    <w:p>
      <w:pPr>
        <w:pStyle w:val="BodyText"/>
        <w:spacing w:line="276" w:lineRule="auto"/>
        <w:ind w:right="107"/>
        <w:jc w:val="both"/>
      </w:pPr>
      <w:r>
        <w:rPr>
          <w:rFonts w:ascii="Calibri" w:hAnsi="Calibri"/>
        </w:rPr>
        <w:t>-</w:t>
      </w:r>
      <w:r>
        <w:rPr/>
        <w:t>работников, которым выдаётся бесплатно по установленным нормам молоко или другие равноценные пищевые</w:t>
      </w:r>
      <w:r>
        <w:rPr>
          <w:spacing w:val="-10"/>
        </w:rPr>
        <w:t> </w:t>
      </w:r>
      <w:r>
        <w:rPr/>
        <w:t>продукты;</w:t>
      </w:r>
    </w:p>
    <w:p>
      <w:pPr>
        <w:pStyle w:val="BodyText"/>
        <w:spacing w:line="276" w:lineRule="auto" w:before="199"/>
        <w:ind w:right="109"/>
        <w:jc w:val="both"/>
      </w:pPr>
      <w:r>
        <w:rPr>
          <w:rFonts w:ascii="Calibri" w:hAnsi="Calibri"/>
        </w:rPr>
        <w:t>-</w:t>
      </w:r>
      <w:r>
        <w:rPr/>
        <w:t>работников, которым  полагается  компенсация  за  работу  в  опасных  и вредных условиях</w:t>
      </w:r>
      <w:r>
        <w:rPr>
          <w:spacing w:val="-7"/>
        </w:rPr>
        <w:t> </w:t>
      </w:r>
      <w:r>
        <w:rPr/>
        <w:t>труда;</w:t>
      </w:r>
    </w:p>
    <w:p>
      <w:pPr>
        <w:pStyle w:val="BodyText"/>
        <w:spacing w:line="278" w:lineRule="auto" w:before="197"/>
        <w:ind w:right="105"/>
        <w:jc w:val="both"/>
      </w:pPr>
      <w:r>
        <w:rPr>
          <w:rFonts w:ascii="Calibri" w:hAnsi="Calibri"/>
        </w:rPr>
        <w:t>-</w:t>
      </w:r>
      <w:r>
        <w:rPr/>
        <w:t>работников, которым положено мыло и другие обезвреживающие средства;</w:t>
      </w:r>
    </w:p>
    <w:p>
      <w:pPr>
        <w:pStyle w:val="BodyText"/>
        <w:spacing w:line="278" w:lineRule="auto"/>
        <w:ind w:right="105"/>
        <w:jc w:val="both"/>
      </w:pPr>
      <w:r>
        <w:rPr/>
        <w:t>Проведение общего технического осмотра зданий и других сооружений на соответствие безопасной  эксплуатации (проводится 2 раза в</w:t>
      </w:r>
      <w:r>
        <w:rPr>
          <w:spacing w:val="-18"/>
        </w:rPr>
        <w:t> </w:t>
      </w:r>
      <w:r>
        <w:rPr/>
        <w:t>год).</w:t>
      </w:r>
    </w:p>
    <w:p>
      <w:pPr>
        <w:pStyle w:val="BodyText"/>
        <w:spacing w:line="278" w:lineRule="auto"/>
        <w:ind w:right="110"/>
        <w:jc w:val="both"/>
      </w:pPr>
      <w:r>
        <w:rPr/>
        <w:t>Организация комитетов (комиссий) по охране труда на паритетных основах с профсоюзной</w:t>
      </w:r>
      <w:r>
        <w:rPr>
          <w:spacing w:val="-4"/>
        </w:rPr>
        <w:t> </w:t>
      </w:r>
      <w:r>
        <w:rPr/>
        <w:t>организацией.</w:t>
      </w:r>
    </w:p>
    <w:p>
      <w:pPr>
        <w:pStyle w:val="BodyText"/>
        <w:spacing w:line="278" w:lineRule="auto"/>
        <w:ind w:right="110"/>
        <w:jc w:val="both"/>
      </w:pPr>
      <w:r>
        <w:rPr/>
        <w:t>Организация комиссий по проверке знаний по охране труда работников образовательного</w:t>
      </w:r>
      <w:r>
        <w:rPr>
          <w:spacing w:val="-5"/>
        </w:rPr>
        <w:t> </w:t>
      </w:r>
      <w:r>
        <w:rPr/>
        <w:t>учреждения</w:t>
      </w:r>
    </w:p>
    <w:p>
      <w:pPr>
        <w:pStyle w:val="BodyText"/>
        <w:spacing w:line="278" w:lineRule="auto"/>
        <w:ind w:right="102"/>
        <w:jc w:val="both"/>
      </w:pPr>
      <w:r>
        <w:rPr/>
        <w:t>Введение в штаты ОУ специалистов по охране труда, а в ВУЗАХ – служб охраны</w:t>
      </w:r>
      <w:r>
        <w:rPr>
          <w:spacing w:val="-2"/>
        </w:rPr>
        <w:t> </w:t>
      </w:r>
      <w:r>
        <w:rPr/>
        <w:t>труда.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8"/>
        <w:rPr>
          <w:rFonts w:ascii="Calibri" w:hAnsi="Calibri" w:cs="Calibri" w:eastAsia="Calibri" w:hint="default"/>
          <w:sz w:val="36"/>
          <w:szCs w:val="36"/>
        </w:rPr>
      </w:pPr>
    </w:p>
    <w:p>
      <w:pPr>
        <w:pStyle w:val="Heading2"/>
        <w:spacing w:line="240" w:lineRule="auto"/>
        <w:ind w:left="3153" w:right="392"/>
        <w:jc w:val="left"/>
        <w:rPr>
          <w:b w:val="0"/>
          <w:bCs w:val="0"/>
        </w:rPr>
      </w:pPr>
      <w:r>
        <w:rPr/>
        <w:t>Технические мероприятия</w:t>
      </w:r>
      <w:r>
        <w:rPr>
          <w:b w:val="0"/>
        </w:rPr>
      </w:r>
    </w:p>
    <w:p>
      <w:pPr>
        <w:pStyle w:val="BodyText"/>
        <w:spacing w:line="278" w:lineRule="auto" w:before="248"/>
        <w:ind w:right="107"/>
        <w:jc w:val="both"/>
      </w:pPr>
      <w:r>
        <w:rPr/>
        <w:t>Модернизация технологического, подъёмно</w:t>
      </w:r>
      <w:r>
        <w:rPr>
          <w:rFonts w:ascii="Calibri" w:hAnsi="Calibri"/>
        </w:rPr>
        <w:t>- </w:t>
      </w:r>
      <w:r>
        <w:rPr/>
        <w:t>транспортного и другого производственного</w:t>
      </w:r>
      <w:r>
        <w:rPr>
          <w:spacing w:val="-6"/>
        </w:rPr>
        <w:t> </w:t>
      </w:r>
      <w:r>
        <w:rPr/>
        <w:t>оборудования.</w:t>
      </w:r>
    </w:p>
    <w:p>
      <w:pPr>
        <w:spacing w:after="0" w:line="278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76" w:lineRule="auto" w:before="14"/>
        <w:ind w:right="103"/>
        <w:jc w:val="both"/>
      </w:pPr>
      <w:r>
        <w:rPr/>
        <w:t>Установка   систем   автоматического   и   дистанционного   управления   и регулирования производственным оборудованием, технологическими процессами, подъёмными и транспортными устройствами в структурных подразделениях повышенной</w:t>
      </w:r>
      <w:r>
        <w:rPr>
          <w:spacing w:val="-9"/>
        </w:rPr>
        <w:t> </w:t>
      </w:r>
      <w:r>
        <w:rPr/>
        <w:t>опасности.</w:t>
      </w:r>
    </w:p>
    <w:p>
      <w:pPr>
        <w:pStyle w:val="BodyText"/>
        <w:spacing w:line="276" w:lineRule="auto" w:before="197"/>
        <w:ind w:right="105"/>
        <w:jc w:val="both"/>
      </w:pPr>
      <w:r>
        <w:rPr/>
        <w:t>Совершенствование технологических процессов с целью устранения или снижения содержания вредных веществ рабочей зоны, уровней механических</w:t>
      </w:r>
      <w:r>
        <w:rPr>
          <w:spacing w:val="-6"/>
        </w:rPr>
        <w:t> </w:t>
      </w:r>
      <w:r>
        <w:rPr/>
        <w:t>колебаний.</w:t>
      </w:r>
    </w:p>
    <w:p>
      <w:pPr>
        <w:pStyle w:val="BodyText"/>
        <w:spacing w:line="276" w:lineRule="auto" w:before="199"/>
        <w:ind w:right="110"/>
        <w:jc w:val="both"/>
      </w:pPr>
      <w:r>
        <w:rPr/>
        <w:t>Установка приборов контроля за состоянием условий труда, в том числе автоматического контроля и сигнализации уровней опасных и вредных производственных факторов на рабочих</w:t>
      </w:r>
      <w:r>
        <w:rPr>
          <w:spacing w:val="-11"/>
        </w:rPr>
        <w:t> </w:t>
      </w:r>
      <w:r>
        <w:rPr/>
        <w:t>местах.</w:t>
      </w:r>
    </w:p>
    <w:p>
      <w:pPr>
        <w:pStyle w:val="BodyText"/>
        <w:spacing w:line="278" w:lineRule="auto" w:before="197"/>
        <w:ind w:right="109"/>
        <w:jc w:val="both"/>
      </w:pPr>
      <w:r>
        <w:rPr/>
        <w:t>Внедрение и совершенствование технических устройств, обеспечивающих защиту работников от поражения электрическим</w:t>
      </w:r>
      <w:r>
        <w:rPr>
          <w:spacing w:val="-18"/>
        </w:rPr>
        <w:t> </w:t>
      </w:r>
      <w:r>
        <w:rPr/>
        <w:t>током.</w:t>
      </w:r>
    </w:p>
    <w:p>
      <w:pPr>
        <w:pStyle w:val="BodyText"/>
        <w:spacing w:line="276" w:lineRule="auto"/>
        <w:ind w:right="106"/>
        <w:jc w:val="both"/>
      </w:pPr>
      <w:r>
        <w:rPr/>
        <w:t>Установка предохранительных, защитных и сигнализирующих устройств в целях обеспечения безопасной эксплуатации и аварийной защиты паровых, водяных,  газовых,  кислотных  и  других  производственных  коммуникаций   и</w:t>
      </w:r>
      <w:r>
        <w:rPr>
          <w:spacing w:val="-4"/>
        </w:rPr>
        <w:t> </w:t>
      </w:r>
      <w:r>
        <w:rPr/>
        <w:t>сооружений.</w:t>
      </w:r>
    </w:p>
    <w:p>
      <w:pPr>
        <w:pStyle w:val="BodyText"/>
        <w:tabs>
          <w:tab w:pos="2503" w:val="left" w:leader="none"/>
          <w:tab w:pos="4718" w:val="left" w:leader="none"/>
          <w:tab w:pos="5538" w:val="left" w:leader="none"/>
          <w:tab w:pos="7667" w:val="left" w:leader="none"/>
        </w:tabs>
        <w:spacing w:line="276" w:lineRule="auto" w:before="199"/>
        <w:ind w:right="106"/>
        <w:jc w:val="both"/>
      </w:pPr>
      <w:r>
        <w:rPr/>
        <w:t>Механизация и  автоматизация  технологических  операций,  связанных  с хранением, перемещением, заполнением и опорожнением передвижных и стационарных</w:t>
        <w:tab/>
        <w:t>резервуаров</w:t>
        <w:tab/>
        <w:t>с</w:t>
        <w:tab/>
        <w:t>ядовитыми,</w:t>
        <w:tab/>
        <w:t>агрессивными, легковоспламеняющимися   и    горючими    жидкостями,    используемыми    в</w:t>
      </w:r>
      <w:r>
        <w:rPr>
          <w:spacing w:val="-3"/>
        </w:rPr>
        <w:t> </w:t>
      </w:r>
      <w:r>
        <w:rPr/>
        <w:t>производстве.</w:t>
      </w:r>
    </w:p>
    <w:p>
      <w:pPr>
        <w:pStyle w:val="BodyText"/>
        <w:spacing w:line="276" w:lineRule="auto" w:before="197"/>
        <w:ind w:right="104"/>
        <w:jc w:val="both"/>
      </w:pPr>
      <w:r>
        <w:rPr/>
        <w:t>Устройство новых и совершенствование имеющихся средств коллективной защиты работников от воздействия опасных и вредных производственных</w:t>
      </w:r>
      <w:r>
        <w:rPr>
          <w:spacing w:val="-5"/>
        </w:rPr>
        <w:t> </w:t>
      </w:r>
      <w:r>
        <w:rPr/>
        <w:t>факторов.</w:t>
      </w:r>
    </w:p>
    <w:p>
      <w:pPr>
        <w:pStyle w:val="BodyText"/>
        <w:spacing w:line="278" w:lineRule="auto" w:before="197"/>
        <w:ind w:right="109"/>
        <w:jc w:val="both"/>
      </w:pPr>
      <w:r>
        <w:rPr/>
        <w:t>Установка    новых     и     реконструкция     имеющихся     отопительных   и вентиляционных систем в производственных и бытовых помещениях, тепловых и воздушных</w:t>
      </w:r>
      <w:r>
        <w:rPr>
          <w:spacing w:val="-7"/>
        </w:rPr>
        <w:t> </w:t>
      </w:r>
      <w:r>
        <w:rPr/>
        <w:t>завес.</w:t>
      </w:r>
    </w:p>
    <w:p>
      <w:pPr>
        <w:pStyle w:val="BodyText"/>
        <w:spacing w:line="276" w:lineRule="auto"/>
        <w:ind w:right="106"/>
        <w:jc w:val="both"/>
      </w:pPr>
      <w:r>
        <w:rPr/>
        <w:t>Установка    осветительной    арматуры,     искусственного     освещения   и перепланировка световых проёмов, естественного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</w:t>
      </w:r>
      <w:r>
        <w:rPr>
          <w:spacing w:val="-17"/>
        </w:rPr>
        <w:t> </w:t>
      </w:r>
      <w:r>
        <w:rPr/>
        <w:t>территории.</w:t>
      </w:r>
    </w:p>
    <w:p>
      <w:pPr>
        <w:spacing w:after="0" w:line="276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78" w:lineRule="auto" w:before="14"/>
        <w:ind w:right="106"/>
        <w:jc w:val="both"/>
      </w:pPr>
      <w:r>
        <w:rPr/>
        <w:t>Перепланировка размещения производственного оборудования  с целью обеспечения безопасности работников в соответствии с нормативными требованиями по охране</w:t>
      </w:r>
      <w:r>
        <w:rPr>
          <w:spacing w:val="-8"/>
        </w:rPr>
        <w:t> </w:t>
      </w:r>
      <w:r>
        <w:rPr/>
        <w:t>труда.</w:t>
      </w:r>
    </w:p>
    <w:p>
      <w:pPr>
        <w:pStyle w:val="BodyText"/>
        <w:spacing w:line="278" w:lineRule="auto"/>
        <w:ind w:right="105"/>
        <w:jc w:val="both"/>
      </w:pPr>
      <w:r>
        <w:rPr/>
        <w:t>Нанесение  на  производственное  оборудование  (органы  управления  и контроля), коммуникации и на другие объекты сигнальных цветов и знаков безопасности.</w:t>
      </w:r>
    </w:p>
    <w:p>
      <w:pPr>
        <w:pStyle w:val="BodyText"/>
        <w:spacing w:line="276" w:lineRule="auto"/>
        <w:ind w:right="103"/>
        <w:jc w:val="both"/>
      </w:pPr>
      <w:r>
        <w:rPr/>
        <w:t>Модернизация подъёмно – транспортного оборудования и механизации работ  при  складировании  и  транспортировке  сырья,  готовой  продукции  и отходов  производства  с  целью  выполнения  нормативных  требований  по ограничению тяжести</w:t>
      </w:r>
      <w:r>
        <w:rPr>
          <w:spacing w:val="-9"/>
        </w:rPr>
        <w:t> </w:t>
      </w:r>
      <w:r>
        <w:rPr/>
        <w:t>труда.</w:t>
      </w:r>
    </w:p>
    <w:p>
      <w:pPr>
        <w:pStyle w:val="BodyText"/>
        <w:tabs>
          <w:tab w:pos="3345" w:val="left" w:leader="none"/>
          <w:tab w:pos="5798" w:val="left" w:leader="none"/>
        </w:tabs>
        <w:spacing w:line="276" w:lineRule="auto" w:before="197"/>
        <w:ind w:right="104"/>
        <w:jc w:val="both"/>
      </w:pPr>
      <w:r>
        <w:rPr/>
        <w:t>Механизация работ производственных помещений, своевременное удаление и обезвреживание отходов производства, являющихся источников опасных</w:t>
        <w:tab/>
        <w:t>и  вредных  производственных </w:t>
      </w:r>
      <w:r>
        <w:rPr>
          <w:spacing w:val="10"/>
        </w:rPr>
        <w:t> </w:t>
      </w:r>
      <w:r>
        <w:rPr/>
        <w:t>факторов, </w:t>
      </w:r>
      <w:r>
        <w:rPr>
          <w:spacing w:val="4"/>
        </w:rPr>
        <w:t> </w:t>
      </w:r>
      <w:r>
        <w:rPr/>
        <w:t>очистки</w:t>
      </w:r>
      <w:r>
        <w:rPr>
          <w:w w:val="100"/>
        </w:rPr>
        <w:t> </w:t>
      </w:r>
      <w:r>
        <w:rPr/>
        <w:t>воздуховодов</w:t>
        <w:tab/>
        <w:tab/>
        <w:t>и</w:t>
      </w:r>
      <w:r>
        <w:rPr>
          <w:spacing w:val="41"/>
        </w:rPr>
        <w:t> </w:t>
      </w:r>
      <w:r>
        <w:rPr/>
        <w:t>вентиляционных</w:t>
      </w:r>
      <w:r>
        <w:rPr>
          <w:spacing w:val="42"/>
        </w:rPr>
        <w:t> </w:t>
      </w:r>
      <w:r>
        <w:rPr/>
        <w:t>установок,</w:t>
      </w:r>
      <w:r>
        <w:rPr>
          <w:w w:val="100"/>
        </w:rPr>
        <w:t> </w:t>
      </w:r>
      <w:r>
        <w:rPr/>
        <w:t>осветительной арматуры, окон, фрамуг, световых</w:t>
      </w:r>
      <w:r>
        <w:rPr>
          <w:spacing w:val="-14"/>
        </w:rPr>
        <w:t> </w:t>
      </w:r>
      <w:r>
        <w:rPr/>
        <w:t>фонарей.</w:t>
      </w:r>
    </w:p>
    <w:p>
      <w:pPr>
        <w:pStyle w:val="BodyText"/>
        <w:spacing w:line="278" w:lineRule="auto" w:before="197"/>
        <w:ind w:right="104"/>
        <w:jc w:val="both"/>
      </w:pPr>
      <w:r>
        <w:rPr/>
        <w:t>Реконструкция и модернизация зданий, сооружений, помещений, строительных и промышленных площадок с целью с целью выполнения нормативных санитарных требований, строительных норм и</w:t>
      </w:r>
      <w:r>
        <w:rPr>
          <w:spacing w:val="-17"/>
        </w:rPr>
        <w:t> </w:t>
      </w:r>
      <w:r>
        <w:rPr/>
        <w:t>правил.</w:t>
      </w:r>
    </w:p>
    <w:p>
      <w:pPr>
        <w:pStyle w:val="BodyText"/>
        <w:spacing w:line="278" w:lineRule="auto"/>
        <w:ind w:right="103"/>
        <w:jc w:val="both"/>
      </w:pPr>
      <w:r>
        <w:rPr/>
        <w:t>Устройство тротуаров, переходов, тоннелей, галерей на территории предприятий, строительной площадки для обеспечения безопасности работников.</w:t>
      </w:r>
    </w:p>
    <w:p>
      <w:pPr>
        <w:pStyle w:val="BodyText"/>
        <w:spacing w:line="278" w:lineRule="auto"/>
        <w:ind w:right="107"/>
        <w:jc w:val="both"/>
      </w:pPr>
      <w:r>
        <w:rPr/>
        <w:t>Проведение испытания устройств заземления и изоляцию проводов электросистем здания на соответствие безопасной</w:t>
      </w:r>
      <w:r>
        <w:rPr>
          <w:spacing w:val="-19"/>
        </w:rPr>
        <w:t> </w:t>
      </w:r>
      <w:r>
        <w:rPr/>
        <w:t>эксплуатации.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3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Heading2"/>
        <w:spacing w:line="240" w:lineRule="auto"/>
        <w:ind w:left="752" w:right="392"/>
        <w:jc w:val="left"/>
        <w:rPr>
          <w:b w:val="0"/>
          <w:bCs w:val="0"/>
        </w:rPr>
      </w:pPr>
      <w:r>
        <w:rPr/>
        <w:t>Лечебно – профилактические и санитарно</w:t>
      </w:r>
      <w:r>
        <w:rPr>
          <w:rFonts w:ascii="Calibri" w:hAnsi="Calibri" w:cs="Calibri" w:eastAsia="Calibri" w:hint="default"/>
        </w:rPr>
        <w:t>-</w:t>
      </w:r>
      <w:r>
        <w:rPr/>
        <w:t>бытовые</w:t>
      </w:r>
      <w:r>
        <w:rPr>
          <w:spacing w:val="-12"/>
        </w:rPr>
        <w:t> </w:t>
      </w:r>
      <w:r>
        <w:rPr/>
        <w:t>мероприятия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40"/>
          <w:szCs w:val="40"/>
        </w:rPr>
      </w:pPr>
    </w:p>
    <w:p>
      <w:pPr>
        <w:pStyle w:val="BodyText"/>
        <w:spacing w:line="278" w:lineRule="auto" w:before="0"/>
        <w:ind w:right="105"/>
        <w:jc w:val="both"/>
      </w:pPr>
      <w:r>
        <w:rPr/>
        <w:t>Предварительные и периодические медицинские осмотры работников   в соответствии с Порядком их</w:t>
      </w:r>
      <w:r>
        <w:rPr>
          <w:spacing w:val="-10"/>
        </w:rPr>
        <w:t> </w:t>
      </w:r>
      <w:r>
        <w:rPr/>
        <w:t>проведения.</w:t>
      </w:r>
    </w:p>
    <w:p>
      <w:pPr>
        <w:pStyle w:val="BodyText"/>
        <w:spacing w:line="276" w:lineRule="auto"/>
        <w:ind w:right="106"/>
        <w:jc w:val="both"/>
      </w:pPr>
      <w:r>
        <w:rPr/>
        <w:t>Обеспечение работников бесплатным лечебно</w:t>
      </w:r>
      <w:r>
        <w:rPr>
          <w:rFonts w:ascii="Calibri" w:hAnsi="Calibri"/>
        </w:rPr>
        <w:t>-</w:t>
      </w:r>
      <w:r>
        <w:rPr/>
        <w:t>профилактическим питанием    в    связи    с    работой    с    особо    вредными    условиями </w:t>
      </w:r>
      <w:r>
        <w:rPr>
          <w:spacing w:val="9"/>
        </w:rPr>
        <w:t> </w:t>
      </w:r>
      <w:r>
        <w:rPr/>
        <w:t>труда,</w:t>
      </w:r>
    </w:p>
    <w:p>
      <w:pPr>
        <w:spacing w:after="0" w:line="276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tabs>
          <w:tab w:pos="3896" w:val="left" w:leader="none"/>
        </w:tabs>
        <w:spacing w:line="278" w:lineRule="auto" w:before="14"/>
        <w:ind w:right="104" w:firstLine="0"/>
        <w:jc w:val="both"/>
      </w:pPr>
      <w:r>
        <w:rPr/>
        <w:t>витаминными препаратами, молоком и другими равноценными пищевыми продуктами</w:t>
        <w:tab/>
        <w:t>в  соответствии  с</w:t>
      </w:r>
      <w:r>
        <w:rPr>
          <w:spacing w:val="-4"/>
        </w:rPr>
        <w:t> </w:t>
      </w:r>
      <w:r>
        <w:rPr/>
        <w:t>положениями</w:t>
      </w:r>
      <w:r>
        <w:rPr>
          <w:spacing w:val="41"/>
        </w:rPr>
        <w:t> </w:t>
      </w:r>
      <w:r>
        <w:rPr/>
        <w:t>нормативных</w:t>
      </w:r>
      <w:r>
        <w:rPr>
          <w:w w:val="100"/>
        </w:rPr>
        <w:t> </w:t>
      </w:r>
      <w:r>
        <w:rPr/>
        <w:t>правовых актов.</w:t>
      </w:r>
    </w:p>
    <w:p>
      <w:pPr>
        <w:pStyle w:val="BodyText"/>
        <w:tabs>
          <w:tab w:pos="2687" w:val="left" w:leader="none"/>
        </w:tabs>
        <w:spacing w:line="276" w:lineRule="auto"/>
        <w:ind w:right="108"/>
        <w:jc w:val="both"/>
      </w:pPr>
      <w:r>
        <w:rPr/>
        <w:t>Создание мест организованного отдыха, помещений и комнат релаксаций, психологической разгрузки, мест обогрева работников, а также укрытий</w:t>
        <w:tab/>
        <w:t>от солнечных лучей и атмосферных осадков</w:t>
      </w:r>
      <w:r>
        <w:rPr>
          <w:spacing w:val="61"/>
        </w:rPr>
        <w:t> </w:t>
      </w:r>
      <w:r>
        <w:rPr/>
        <w:t>при</w:t>
      </w:r>
      <w:r>
        <w:rPr>
          <w:spacing w:val="9"/>
        </w:rPr>
        <w:t> </w:t>
      </w:r>
      <w:r>
        <w:rPr/>
        <w:t>работе</w:t>
      </w:r>
      <w:r>
        <w:rPr>
          <w:w w:val="100"/>
        </w:rPr>
        <w:t> </w:t>
      </w:r>
      <w:r>
        <w:rPr/>
        <w:t>на открытом</w:t>
      </w:r>
      <w:r>
        <w:rPr>
          <w:spacing w:val="-2"/>
        </w:rPr>
        <w:t> </w:t>
      </w:r>
      <w:r>
        <w:rPr/>
        <w:t>воздухе.</w:t>
      </w:r>
    </w:p>
    <w:p>
      <w:pPr>
        <w:pStyle w:val="BodyText"/>
        <w:spacing w:line="276" w:lineRule="auto" w:before="199"/>
        <w:ind w:right="110"/>
        <w:jc w:val="right"/>
      </w:pPr>
      <w:r>
        <w:rPr/>
        <w:t>Оборудование санитарных постов и обеспечение их</w:t>
      </w:r>
      <w:r>
        <w:rPr>
          <w:spacing w:val="25"/>
        </w:rPr>
        <w:t> </w:t>
      </w:r>
      <w:r>
        <w:rPr/>
        <w:t>аптечками</w:t>
      </w:r>
      <w:r>
        <w:rPr>
          <w:spacing w:val="36"/>
        </w:rPr>
        <w:t> </w:t>
      </w:r>
      <w:r>
        <w:rPr/>
        <w:t>первой</w:t>
      </w:r>
      <w:r>
        <w:rPr>
          <w:w w:val="100"/>
        </w:rPr>
        <w:t> </w:t>
      </w:r>
      <w:r>
        <w:rPr/>
        <w:t>медицинской помощи в соответствии с рекомендациями Минздрава</w:t>
      </w:r>
      <w:r>
        <w:rPr>
          <w:spacing w:val="-18"/>
        </w:rPr>
        <w:t> </w:t>
      </w:r>
      <w:r>
        <w:rPr/>
        <w:t>России.</w:t>
      </w:r>
    </w:p>
    <w:p>
      <w:pPr>
        <w:pStyle w:val="BodyText"/>
        <w:spacing w:line="278" w:lineRule="auto" w:before="198"/>
        <w:ind w:right="110"/>
        <w:jc w:val="both"/>
      </w:pPr>
      <w:r>
        <w:rPr/>
        <w:t>Организация, оснащение и техническое оснащение медицинских пунктов на территории организации, приобретение для них необходимых медикаментов, приборов,</w:t>
      </w:r>
      <w:r>
        <w:rPr>
          <w:spacing w:val="-6"/>
        </w:rPr>
        <w:t> </w:t>
      </w:r>
      <w:r>
        <w:rPr/>
        <w:t>оборудования.</w:t>
      </w:r>
    </w:p>
    <w:p>
      <w:pPr>
        <w:pStyle w:val="BodyText"/>
        <w:spacing w:line="276" w:lineRule="auto"/>
        <w:ind w:right="103"/>
        <w:jc w:val="both"/>
      </w:pPr>
      <w:r>
        <w:rPr/>
        <w:t>Перемещение работников,  выработавших  предельный  стаж  работы  по  профессии,  на  другие  места  в  соответствии  с  перечнем  производств  и профессий, представляющих опасность возникновения профессиональных заболеваний, составленным на основе данных по профессиональным заболеваниям работников</w:t>
      </w:r>
      <w:r>
        <w:rPr>
          <w:spacing w:val="-8"/>
        </w:rPr>
        <w:t> </w:t>
      </w:r>
      <w:r>
        <w:rPr/>
        <w:t>организаций.</w:t>
      </w:r>
    </w:p>
    <w:p>
      <w:pPr>
        <w:pStyle w:val="BodyText"/>
        <w:spacing w:line="276" w:lineRule="auto" w:before="197"/>
        <w:ind w:right="106"/>
        <w:jc w:val="both"/>
      </w:pPr>
      <w:r>
        <w:rPr/>
        <w:t>Расширение, реконструкция и оснащение санитарно бытовых помещений (гардеробных, душевых, умывальных, санузлов, мест для размещения полудушей, помещений для личной гигиены женщин, помещений для обогрева или охлаждения, обработки, хранения и выдачи специальной одежды и</w:t>
      </w:r>
      <w:r>
        <w:rPr>
          <w:spacing w:val="-7"/>
        </w:rPr>
        <w:t> </w:t>
      </w:r>
      <w:r>
        <w:rPr/>
        <w:t>др.)</w:t>
      </w:r>
    </w:p>
    <w:p>
      <w:pPr>
        <w:pStyle w:val="BodyText"/>
        <w:tabs>
          <w:tab w:pos="3058" w:val="left" w:leader="none"/>
        </w:tabs>
        <w:spacing w:line="276" w:lineRule="auto" w:before="199"/>
        <w:ind w:right="110"/>
        <w:jc w:val="both"/>
      </w:pPr>
      <w:r>
        <w:rPr/>
        <w:t>Перемещение работниц, занятых на тяжёлых работах и работах с вредными или опасными условиями труда, на другие рабочие места в соответствии</w:t>
        <w:tab/>
        <w:t>с</w:t>
      </w:r>
      <w:r>
        <w:rPr>
          <w:spacing w:val="1"/>
        </w:rPr>
        <w:t> </w:t>
      </w:r>
      <w:r>
        <w:rPr/>
        <w:t>Перечнем.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7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Heading2"/>
        <w:spacing w:line="240" w:lineRule="auto"/>
        <w:ind w:left="567" w:right="392"/>
        <w:jc w:val="left"/>
        <w:rPr>
          <w:b w:val="0"/>
          <w:bCs w:val="0"/>
        </w:rPr>
      </w:pPr>
      <w:r>
        <w:rPr/>
        <w:t>Мероприятия по обеспечению средствами индивидуальной</w:t>
      </w:r>
      <w:r>
        <w:rPr>
          <w:spacing w:val="-11"/>
        </w:rPr>
        <w:t> </w:t>
      </w:r>
      <w:r>
        <w:rPr/>
        <w:t>защиты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 w:hint="default"/>
          <w:b/>
          <w:bCs/>
          <w:sz w:val="41"/>
          <w:szCs w:val="41"/>
        </w:rPr>
      </w:pPr>
    </w:p>
    <w:p>
      <w:pPr>
        <w:pStyle w:val="BodyText"/>
        <w:spacing w:line="273" w:lineRule="auto" w:before="0"/>
        <w:ind w:right="109"/>
        <w:jc w:val="both"/>
      </w:pPr>
      <w:r>
        <w:rPr/>
        <w:t>Выдача специальной одежды, специальной обуви и других средств индивидуальной защиты в соответствии с Типовыми отраслевыми </w:t>
      </w:r>
      <w:r>
        <w:rPr>
          <w:spacing w:val="52"/>
        </w:rPr>
        <w:t> </w:t>
      </w:r>
      <w:r>
        <w:rPr/>
        <w:t>нормами,</w:t>
      </w:r>
    </w:p>
    <w:p>
      <w:pPr>
        <w:spacing w:after="0" w:line="273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78" w:lineRule="auto" w:before="14"/>
        <w:ind w:right="106" w:firstLine="0"/>
        <w:jc w:val="both"/>
      </w:pPr>
      <w:r>
        <w:rPr/>
        <w:t>утвержденными постановлениями Минтруда России и Правилами обеспечения работников специальной одеждой, специальной обувью и другими средствами индивидуальной</w:t>
      </w:r>
      <w:r>
        <w:rPr>
          <w:spacing w:val="-6"/>
        </w:rPr>
        <w:t> </w:t>
      </w:r>
      <w:r>
        <w:rPr/>
        <w:t>защиты.</w:t>
      </w:r>
    </w:p>
    <w:p>
      <w:pPr>
        <w:pStyle w:val="BodyText"/>
        <w:spacing w:line="278" w:lineRule="auto"/>
        <w:ind w:right="106"/>
        <w:jc w:val="both"/>
      </w:pPr>
      <w:r>
        <w:rPr/>
        <w:t>Обеспечение работников мылом, смывающими и обезвреживающими средствами в соответствии с установленными</w:t>
      </w:r>
      <w:r>
        <w:rPr>
          <w:spacing w:val="-12"/>
        </w:rPr>
        <w:t> </w:t>
      </w:r>
      <w:r>
        <w:rPr/>
        <w:t>нормами.</w:t>
      </w:r>
    </w:p>
    <w:p>
      <w:pPr>
        <w:pStyle w:val="BodyText"/>
        <w:spacing w:line="278" w:lineRule="auto"/>
        <w:ind w:right="105"/>
        <w:jc w:val="both"/>
      </w:pPr>
      <w:r>
        <w:rPr/>
        <w:t>Обеспечение индивидуальными средствами защиты от поражения электрическим</w:t>
      </w:r>
      <w:r>
        <w:rPr>
          <w:spacing w:val="-5"/>
        </w:rPr>
        <w:t> </w:t>
      </w:r>
      <w:r>
        <w:rPr/>
        <w:t>током</w:t>
      </w:r>
    </w:p>
    <w:p>
      <w:pPr>
        <w:pStyle w:val="BodyText"/>
        <w:spacing w:line="417" w:lineRule="auto" w:before="196"/>
        <w:ind w:left="668" w:right="4135" w:firstLine="0"/>
        <w:jc w:val="left"/>
      </w:pPr>
      <w:r>
        <w:rPr/>
        <w:t>Обеспечение защиты органов зрения. Обеспечение защиты органов дыхания. Обеспечение защиты органов</w:t>
      </w:r>
      <w:r>
        <w:rPr>
          <w:spacing w:val="-6"/>
        </w:rPr>
        <w:t> </w:t>
      </w:r>
      <w:r>
        <w:rPr/>
        <w:t>слуха.</w:t>
      </w:r>
    </w:p>
    <w:p>
      <w:pPr>
        <w:pStyle w:val="BodyText"/>
        <w:spacing w:line="415" w:lineRule="auto" w:before="0"/>
        <w:ind w:left="668" w:right="3747" w:firstLine="0"/>
        <w:jc w:val="left"/>
      </w:pPr>
      <w:r>
        <w:rPr/>
        <w:t>Обеспечение защиты головы. Обеспечение защиты от падения с</w:t>
      </w:r>
      <w:r>
        <w:rPr>
          <w:spacing w:val="-9"/>
        </w:rPr>
        <w:t> </w:t>
      </w:r>
      <w:r>
        <w:rPr/>
        <w:t>высоты.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6"/>
        <w:rPr>
          <w:rFonts w:ascii="Calibri" w:hAnsi="Calibri" w:cs="Calibri" w:eastAsia="Calibri" w:hint="default"/>
          <w:sz w:val="41"/>
          <w:szCs w:val="41"/>
        </w:rPr>
      </w:pPr>
    </w:p>
    <w:p>
      <w:pPr>
        <w:pStyle w:val="Heading2"/>
        <w:spacing w:line="240" w:lineRule="auto"/>
        <w:ind w:left="2524" w:right="392"/>
        <w:jc w:val="left"/>
        <w:rPr>
          <w:b w:val="0"/>
          <w:bCs w:val="0"/>
        </w:rPr>
      </w:pPr>
      <w:r>
        <w:rPr/>
        <w:t>Мероприятия по пожарной</w:t>
      </w:r>
      <w:r>
        <w:rPr>
          <w:spacing w:val="-12"/>
        </w:rPr>
        <w:t> </w:t>
      </w:r>
      <w:r>
        <w:rPr/>
        <w:t>безопасности</w:t>
      </w:r>
      <w:r>
        <w:rPr>
          <w:b w:val="0"/>
        </w:rPr>
      </w:r>
    </w:p>
    <w:p>
      <w:pPr>
        <w:pStyle w:val="BodyText"/>
        <w:spacing w:line="276" w:lineRule="auto" w:before="248"/>
        <w:ind w:right="105"/>
        <w:jc w:val="both"/>
      </w:pPr>
      <w:r>
        <w:rPr/>
        <w:t>Разработка, утверждение по согласованию с профкомом учреждения инструкций о мерах пожарной безопасности в соответствии с требованиями ГОСТ 12.07. 2004 года, установившего порядок обеспечения безопасности людей и сохранности материальных ценностей, а также создание условий для успешного тушения пожара на основе Правил пожарной</w:t>
      </w:r>
      <w:r>
        <w:rPr>
          <w:spacing w:val="-17"/>
        </w:rPr>
        <w:t> </w:t>
      </w:r>
      <w:r>
        <w:rPr/>
        <w:t>безопасности.</w:t>
      </w:r>
    </w:p>
    <w:p>
      <w:pPr>
        <w:pStyle w:val="BodyText"/>
        <w:spacing w:line="278" w:lineRule="auto" w:before="197"/>
        <w:ind w:right="110"/>
        <w:jc w:val="both"/>
      </w:pPr>
      <w:r>
        <w:rPr/>
        <w:t>Общеобъектная   инструкция    о    мерах    пожарной    безопасности   для образовательного</w:t>
      </w:r>
      <w:r>
        <w:rPr>
          <w:spacing w:val="-6"/>
        </w:rPr>
        <w:t> </w:t>
      </w:r>
      <w:r>
        <w:rPr/>
        <w:t>учреждения.</w:t>
      </w:r>
    </w:p>
    <w:p>
      <w:pPr>
        <w:pStyle w:val="BodyText"/>
        <w:spacing w:line="278" w:lineRule="auto"/>
        <w:ind w:right="108"/>
        <w:jc w:val="both"/>
      </w:pPr>
      <w:r>
        <w:rPr/>
        <w:t>Инструкция для отдельных зданий, сооружений, помещений и видов работ, например</w:t>
      </w:r>
      <w:r>
        <w:rPr>
          <w:spacing w:val="-9"/>
        </w:rPr>
        <w:t> </w:t>
      </w:r>
      <w:r>
        <w:rPr/>
        <w:t>сварочных.</w:t>
      </w:r>
    </w:p>
    <w:p>
      <w:pPr>
        <w:pStyle w:val="BodyText"/>
        <w:spacing w:line="276" w:lineRule="auto"/>
        <w:ind w:right="104"/>
        <w:jc w:val="both"/>
      </w:pPr>
      <w:r>
        <w:rPr/>
        <w:t>Обеспечение журналами регистрации вводного противопожарного инструктажа,   журналами   регистрации   противопожарного   инструктажа  на рабочем месте, а также журналом учёта первичных средств пожаротушения.</w:t>
      </w:r>
    </w:p>
    <w:p>
      <w:pPr>
        <w:spacing w:after="0" w:line="276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78" w:lineRule="auto" w:before="14"/>
        <w:ind w:right="102"/>
        <w:jc w:val="both"/>
      </w:pPr>
      <w:r>
        <w:rPr/>
        <w:t>Разработать и обеспечить учреждения инструкцией и планом</w:t>
      </w:r>
      <w:r>
        <w:rPr>
          <w:rFonts w:ascii="Calibri" w:hAnsi="Calibri"/>
        </w:rPr>
        <w:t>-</w:t>
      </w:r>
      <w:r>
        <w:rPr/>
        <w:t>схемой эвакуации людей на случай возникновения</w:t>
      </w:r>
      <w:r>
        <w:rPr>
          <w:spacing w:val="-10"/>
        </w:rPr>
        <w:t> </w:t>
      </w:r>
      <w:r>
        <w:rPr/>
        <w:t>пожара.</w:t>
      </w:r>
    </w:p>
    <w:p>
      <w:pPr>
        <w:pStyle w:val="BodyText"/>
        <w:spacing w:line="278" w:lineRule="auto"/>
        <w:ind w:right="109"/>
        <w:jc w:val="both"/>
      </w:pPr>
      <w:r>
        <w:rPr/>
        <w:t>Выполнение работ по монтажу и вводу в эксплуатацию пожарной сигнализации.</w:t>
      </w:r>
    </w:p>
    <w:p>
      <w:pPr>
        <w:pStyle w:val="BodyText"/>
        <w:spacing w:line="278" w:lineRule="auto"/>
        <w:ind w:right="113"/>
        <w:jc w:val="both"/>
      </w:pPr>
      <w:r>
        <w:rPr/>
        <w:t>Установление пожарных шкафов и укомплектование их средствами пожаротушения.</w:t>
      </w:r>
    </w:p>
    <w:p>
      <w:pPr>
        <w:pStyle w:val="BodyText"/>
        <w:spacing w:line="278" w:lineRule="auto"/>
        <w:ind w:right="108" w:firstLine="628"/>
        <w:jc w:val="both"/>
      </w:pPr>
      <w:r>
        <w:rPr/>
        <w:t>Обеспечение структурных подразделений учреждения первичными средствами пожаротушения (песок, совок, огнетушители, кошма и</w:t>
      </w:r>
      <w:r>
        <w:rPr>
          <w:spacing w:val="-15"/>
        </w:rPr>
        <w:t> </w:t>
      </w:r>
      <w:r>
        <w:rPr/>
        <w:t>др.)</w:t>
      </w:r>
    </w:p>
    <w:p>
      <w:pPr>
        <w:pStyle w:val="BodyText"/>
        <w:tabs>
          <w:tab w:pos="2524" w:val="left" w:leader="none"/>
        </w:tabs>
        <w:spacing w:line="276" w:lineRule="auto"/>
        <w:ind w:right="101"/>
        <w:jc w:val="both"/>
      </w:pPr>
      <w:r>
        <w:rPr/>
        <w:t>Организация обучения работающих и обучающихся в учреждении мерам обеспечения пожарной безопасности, особенно в чрезвычайных ситуациях</w:t>
        <w:tab/>
        <w:t>и проведение тренировочных мероприятий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эвакуации</w:t>
      </w:r>
      <w:r>
        <w:rPr>
          <w:w w:val="100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персонала.</w:t>
      </w:r>
    </w:p>
    <w:p>
      <w:pPr>
        <w:pStyle w:val="BodyText"/>
        <w:spacing w:line="240" w:lineRule="auto" w:before="199"/>
        <w:ind w:left="668" w:right="392" w:firstLine="0"/>
        <w:jc w:val="left"/>
      </w:pPr>
      <w:r>
        <w:rPr/>
        <w:t>Обеспечение огнезащиты деревянных</w:t>
      </w:r>
      <w:r>
        <w:rPr>
          <w:spacing w:val="-11"/>
        </w:rPr>
        <w:t> </w:t>
      </w:r>
      <w:r>
        <w:rPr/>
        <w:t>конструкций.</w:t>
      </w:r>
    </w:p>
    <w:p>
      <w:pPr>
        <w:pStyle w:val="BodyText"/>
        <w:spacing w:line="276" w:lineRule="auto" w:before="251"/>
        <w:ind w:right="107"/>
        <w:jc w:val="both"/>
      </w:pPr>
      <w:r>
        <w:rPr/>
        <w:t>Освобождение запасных эвакуационных выходов от хранения неисправной мебели и другого</w:t>
      </w:r>
      <w:r>
        <w:rPr>
          <w:spacing w:val="-6"/>
        </w:rPr>
        <w:t> </w:t>
      </w:r>
      <w:r>
        <w:rPr/>
        <w:t>хлама.</w:t>
      </w:r>
    </w:p>
    <w:p>
      <w:pPr>
        <w:pStyle w:val="BodyText"/>
        <w:spacing w:line="278" w:lineRule="auto" w:before="197"/>
        <w:ind w:right="109"/>
        <w:jc w:val="both"/>
      </w:pPr>
      <w:r>
        <w:rPr/>
        <w:t>Установка на окнах металлических решёток «распашного типа, закрывающихся на замок изнутри</w:t>
      </w:r>
      <w:r>
        <w:rPr>
          <w:spacing w:val="57"/>
        </w:rPr>
        <w:t> </w:t>
      </w:r>
      <w:r>
        <w:rPr/>
        <w:t>помещения.</w:t>
      </w:r>
    </w:p>
    <w:p>
      <w:pPr>
        <w:pStyle w:val="Heading1"/>
        <w:spacing w:line="240" w:lineRule="auto" w:before="194"/>
        <w:ind w:left="2718" w:right="392"/>
        <w:jc w:val="left"/>
        <w:rPr>
          <w:b w:val="0"/>
          <w:bCs w:val="0"/>
        </w:rPr>
      </w:pPr>
      <w:r>
        <w:rPr/>
        <w:t>Соглашение по охране</w:t>
      </w:r>
      <w:r>
        <w:rPr>
          <w:spacing w:val="-11"/>
        </w:rPr>
        <w:t> </w:t>
      </w:r>
      <w:r>
        <w:rPr/>
        <w:t>труда.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32"/>
          <w:szCs w:val="32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37"/>
          <w:szCs w:val="37"/>
        </w:rPr>
      </w:pPr>
    </w:p>
    <w:p>
      <w:pPr>
        <w:pStyle w:val="BodyText"/>
        <w:spacing w:line="276" w:lineRule="auto" w:before="0"/>
        <w:ind w:right="107"/>
        <w:jc w:val="both"/>
      </w:pPr>
      <w:r>
        <w:rPr/>
        <w:t>Соглашение по охране труда – обязательная для работодателя правовая форма планирования и проведения мероприятий по охране труда с указанием сроков выполнения, источников финансирования и ответственных за их</w:t>
      </w:r>
      <w:r>
        <w:rPr>
          <w:spacing w:val="-4"/>
        </w:rPr>
        <w:t> </w:t>
      </w:r>
      <w:r>
        <w:rPr/>
        <w:t>выполнение.</w:t>
      </w:r>
    </w:p>
    <w:p>
      <w:pPr>
        <w:pStyle w:val="BodyText"/>
        <w:spacing w:line="276" w:lineRule="auto" w:before="198"/>
        <w:ind w:right="104"/>
        <w:jc w:val="both"/>
      </w:pPr>
      <w:r>
        <w:rPr/>
        <w:t>Целесообразность планирования мероприятий по охране труда обусловлена необходимостью постоянного улучшения условий и охраны труда, санитарно – бытового обеспечения работников, что, несомненно, будет способствовать предупреждению несчастных случаев на производстве и профессиональных</w:t>
      </w:r>
      <w:r>
        <w:rPr>
          <w:spacing w:val="-7"/>
        </w:rPr>
        <w:t> </w:t>
      </w:r>
      <w:r>
        <w:rPr/>
        <w:t>заболеваний.</w:t>
      </w:r>
    </w:p>
    <w:p>
      <w:pPr>
        <w:pStyle w:val="BodyText"/>
        <w:spacing w:line="276" w:lineRule="auto" w:before="197"/>
        <w:ind w:right="108"/>
        <w:jc w:val="both"/>
      </w:pPr>
      <w:r>
        <w:rPr/>
        <w:t>Соглашение является необходимым приложением к колдоговору и вступает в силу с момента его подписания</w:t>
      </w:r>
      <w:r>
        <w:rPr>
          <w:spacing w:val="-7"/>
        </w:rPr>
        <w:t> </w:t>
      </w:r>
      <w:r>
        <w:rPr/>
        <w:t>работодателем.</w:t>
      </w:r>
    </w:p>
    <w:p>
      <w:pPr>
        <w:spacing w:after="0" w:line="276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78" w:lineRule="auto" w:before="14"/>
        <w:ind w:right="110"/>
        <w:jc w:val="both"/>
      </w:pPr>
      <w:r>
        <w:rPr/>
        <w:t>Контроль за выполнением соглашения осуществляется непосредственно руководителем образовательного учреждения и профсоюзным</w:t>
      </w:r>
      <w:r>
        <w:rPr>
          <w:spacing w:val="-13"/>
        </w:rPr>
        <w:t> </w:t>
      </w:r>
      <w:r>
        <w:rPr/>
        <w:t>комитетом.</w:t>
      </w:r>
    </w:p>
    <w:p>
      <w:pPr>
        <w:pStyle w:val="BodyText"/>
        <w:spacing w:line="278" w:lineRule="auto"/>
        <w:ind w:right="109"/>
        <w:jc w:val="both"/>
      </w:pPr>
      <w:r>
        <w:rPr/>
        <w:t>Мероприятия по охране труда, включаемые в соглашения, следует разделить на 5 самостоятельных</w:t>
      </w:r>
      <w:r>
        <w:rPr>
          <w:spacing w:val="-11"/>
        </w:rPr>
        <w:t> </w:t>
      </w:r>
      <w:r>
        <w:rPr/>
        <w:t>разделов:</w:t>
      </w:r>
    </w:p>
    <w:p>
      <w:pPr>
        <w:pStyle w:val="ListParagraph"/>
        <w:numPr>
          <w:ilvl w:val="0"/>
          <w:numId w:val="2"/>
        </w:numPr>
        <w:tabs>
          <w:tab w:pos="830" w:val="left" w:leader="none"/>
        </w:tabs>
        <w:spacing w:line="276" w:lineRule="auto" w:before="194" w:after="0"/>
        <w:ind w:left="102" w:right="106" w:firstLine="566"/>
        <w:jc w:val="both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 w:cs="Calibri" w:eastAsia="Calibri" w:hint="default"/>
          <w:sz w:val="28"/>
          <w:szCs w:val="28"/>
        </w:rPr>
        <w:t>организационные мероприятия – проведение аттестации рабочих мест по условиям труда, обучение и проверка знаний по охране труда, организация уголков и кабинетов по охране труда, разработка инструкций по охране труда по видам работ и профессиям, организация комиссий по  охране</w:t>
      </w:r>
      <w:r>
        <w:rPr>
          <w:rFonts w:ascii="Calibri" w:hAnsi="Calibri" w:cs="Calibri" w:eastAsia="Calibri" w:hint="default"/>
          <w:spacing w:val="-1"/>
          <w:sz w:val="28"/>
          <w:szCs w:val="28"/>
        </w:rPr>
        <w:t> </w:t>
      </w:r>
      <w:r>
        <w:rPr>
          <w:rFonts w:ascii="Calibri" w:hAnsi="Calibri" w:cs="Calibri" w:eastAsia="Calibri" w:hint="default"/>
          <w:sz w:val="28"/>
          <w:szCs w:val="28"/>
        </w:rPr>
        <w:t>труда.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  <w:tab w:pos="5611" w:val="left" w:leader="none"/>
        </w:tabs>
        <w:spacing w:line="276" w:lineRule="auto" w:before="198" w:after="0"/>
        <w:ind w:left="102" w:right="104" w:firstLine="566"/>
        <w:jc w:val="both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 w:cs="Calibri" w:eastAsia="Calibri" w:hint="default"/>
          <w:sz w:val="28"/>
          <w:szCs w:val="28"/>
        </w:rPr>
        <w:t>технические мероприятия – модернизация технологического оборудования, установка систем автоматического и дистанционного управления, совершенствование технологических процессов, установка приборов контроля за состоянием условий труда, установка предохранительных,  </w:t>
      </w:r>
      <w:r>
        <w:rPr>
          <w:rFonts w:ascii="Calibri" w:hAnsi="Calibri" w:cs="Calibri" w:eastAsia="Calibri" w:hint="default"/>
          <w:spacing w:val="47"/>
          <w:sz w:val="28"/>
          <w:szCs w:val="28"/>
        </w:rPr>
        <w:t> </w:t>
      </w:r>
      <w:r>
        <w:rPr>
          <w:rFonts w:ascii="Calibri" w:hAnsi="Calibri" w:cs="Calibri" w:eastAsia="Calibri" w:hint="default"/>
          <w:sz w:val="28"/>
          <w:szCs w:val="28"/>
        </w:rPr>
        <w:t>защитных</w:t>
        <w:tab/>
        <w:t>и сигнализирующих</w:t>
      </w:r>
      <w:r>
        <w:rPr>
          <w:rFonts w:ascii="Calibri" w:hAnsi="Calibri" w:cs="Calibri" w:eastAsia="Calibri" w:hint="default"/>
          <w:spacing w:val="23"/>
          <w:sz w:val="28"/>
          <w:szCs w:val="28"/>
        </w:rPr>
        <w:t> </w:t>
      </w:r>
      <w:r>
        <w:rPr>
          <w:rFonts w:ascii="Calibri" w:hAnsi="Calibri" w:cs="Calibri" w:eastAsia="Calibri" w:hint="default"/>
          <w:sz w:val="28"/>
          <w:szCs w:val="28"/>
        </w:rPr>
        <w:t>устройств</w:t>
      </w:r>
      <w:r>
        <w:rPr>
          <w:rFonts w:ascii="Calibri" w:hAnsi="Calibri" w:cs="Calibri" w:eastAsia="Calibri" w:hint="default"/>
          <w:spacing w:val="7"/>
          <w:sz w:val="28"/>
          <w:szCs w:val="28"/>
        </w:rPr>
        <w:t> </w:t>
      </w:r>
      <w:r>
        <w:rPr>
          <w:rFonts w:ascii="Calibri" w:hAnsi="Calibri" w:cs="Calibri" w:eastAsia="Calibri" w:hint="default"/>
          <w:sz w:val="28"/>
          <w:szCs w:val="28"/>
        </w:rPr>
        <w:t>в</w:t>
      </w:r>
      <w:r>
        <w:rPr>
          <w:rFonts w:ascii="Calibri" w:hAnsi="Calibri" w:cs="Calibri" w:eastAsia="Calibri" w:hint="default"/>
          <w:w w:val="100"/>
          <w:sz w:val="28"/>
          <w:szCs w:val="28"/>
        </w:rPr>
        <w:t> </w:t>
      </w:r>
      <w:r>
        <w:rPr>
          <w:rFonts w:ascii="Calibri" w:hAnsi="Calibri" w:cs="Calibri" w:eastAsia="Calibri" w:hint="default"/>
          <w:spacing w:val="-2"/>
          <w:w w:val="100"/>
          <w:sz w:val="28"/>
          <w:szCs w:val="28"/>
        </w:rPr>
      </w:r>
      <w:r>
        <w:rPr>
          <w:rFonts w:ascii="Calibri" w:hAnsi="Calibri" w:cs="Calibri" w:eastAsia="Calibri" w:hint="default"/>
          <w:sz w:val="28"/>
          <w:szCs w:val="28"/>
        </w:rPr>
        <w:t>целях обеспечения безопасной эксплуатации оборудования, установка </w:t>
      </w:r>
      <w:r>
        <w:rPr>
          <w:rFonts w:ascii="Calibri" w:hAnsi="Calibri" w:cs="Calibri" w:eastAsia="Calibri" w:hint="default"/>
          <w:sz w:val="28"/>
          <w:szCs w:val="28"/>
        </w:rPr>
        <w:t>вентиляционных и отопительных систем, реконструкция и модернизация зданий.</w:t>
      </w:r>
    </w:p>
    <w:p>
      <w:pPr>
        <w:pStyle w:val="ListParagraph"/>
        <w:numPr>
          <w:ilvl w:val="0"/>
          <w:numId w:val="2"/>
        </w:numPr>
        <w:tabs>
          <w:tab w:pos="978" w:val="left" w:leader="none"/>
        </w:tabs>
        <w:spacing w:line="276" w:lineRule="auto" w:before="197" w:after="0"/>
        <w:ind w:left="102" w:right="103" w:firstLine="566"/>
        <w:jc w:val="both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 w:cs="Calibri" w:eastAsia="Calibri" w:hint="default"/>
          <w:sz w:val="28"/>
          <w:szCs w:val="28"/>
        </w:rPr>
        <w:t>лечебно</w:t>
      </w:r>
      <w:r>
        <w:rPr>
          <w:rFonts w:ascii="Calibri" w:hAnsi="Calibri" w:cs="Calibri" w:eastAsia="Calibri" w:hint="default"/>
          <w:sz w:val="28"/>
          <w:szCs w:val="28"/>
        </w:rPr>
        <w:t>-</w:t>
      </w:r>
      <w:r>
        <w:rPr>
          <w:rFonts w:ascii="Calibri" w:hAnsi="Calibri" w:cs="Calibri" w:eastAsia="Calibri" w:hint="default"/>
          <w:sz w:val="28"/>
          <w:szCs w:val="28"/>
        </w:rPr>
        <w:t>профилактические и санитарно</w:t>
      </w:r>
      <w:r>
        <w:rPr>
          <w:rFonts w:ascii="Calibri" w:hAnsi="Calibri" w:cs="Calibri" w:eastAsia="Calibri" w:hint="default"/>
          <w:sz w:val="28"/>
          <w:szCs w:val="28"/>
        </w:rPr>
        <w:t>-</w:t>
      </w:r>
      <w:r>
        <w:rPr>
          <w:rFonts w:ascii="Calibri" w:hAnsi="Calibri" w:cs="Calibri" w:eastAsia="Calibri" w:hint="default"/>
          <w:sz w:val="28"/>
          <w:szCs w:val="28"/>
        </w:rPr>
        <w:t>бытовые мероприятия – предварительные и периодические медицинские осмотры, обеспечение работников лечебно</w:t>
      </w:r>
      <w:r>
        <w:rPr>
          <w:rFonts w:ascii="Calibri" w:hAnsi="Calibri" w:cs="Calibri" w:eastAsia="Calibri" w:hint="default"/>
          <w:sz w:val="28"/>
          <w:szCs w:val="28"/>
        </w:rPr>
        <w:t>-</w:t>
      </w:r>
      <w:r>
        <w:rPr>
          <w:rFonts w:ascii="Calibri" w:hAnsi="Calibri" w:cs="Calibri" w:eastAsia="Calibri" w:hint="default"/>
          <w:sz w:val="28"/>
          <w:szCs w:val="28"/>
        </w:rPr>
        <w:t>профилактическим питанием, оборудование  санитарных постов, расширение и реконструкция санитарно</w:t>
      </w:r>
      <w:r>
        <w:rPr>
          <w:rFonts w:ascii="Calibri" w:hAnsi="Calibri" w:cs="Calibri" w:eastAsia="Calibri" w:hint="default"/>
          <w:sz w:val="28"/>
          <w:szCs w:val="28"/>
        </w:rPr>
        <w:t>-</w:t>
      </w:r>
      <w:r>
        <w:rPr>
          <w:rFonts w:ascii="Calibri" w:hAnsi="Calibri" w:cs="Calibri" w:eastAsia="Calibri" w:hint="default"/>
          <w:sz w:val="28"/>
          <w:szCs w:val="28"/>
        </w:rPr>
        <w:t>бытовых помещений.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78" w:lineRule="auto" w:before="197" w:after="0"/>
        <w:ind w:left="102" w:right="104" w:firstLine="566"/>
        <w:jc w:val="both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 w:cs="Calibri" w:eastAsia="Calibri" w:hint="default"/>
          <w:sz w:val="28"/>
          <w:szCs w:val="28"/>
        </w:rPr>
        <w:t>мероприятия по обеспечению средствами индивидуальной защиты – выдача   спецодежды   и    спецобуви,    обеспечение    работников    мылом  и смывающими средствами, обеспечение защиты органов дыхания и</w:t>
      </w:r>
      <w:r>
        <w:rPr>
          <w:rFonts w:ascii="Calibri" w:hAnsi="Calibri" w:cs="Calibri" w:eastAsia="Calibri" w:hint="default"/>
          <w:spacing w:val="-16"/>
          <w:sz w:val="28"/>
          <w:szCs w:val="28"/>
        </w:rPr>
        <w:t> </w:t>
      </w:r>
      <w:r>
        <w:rPr>
          <w:rFonts w:ascii="Calibri" w:hAnsi="Calibri" w:cs="Calibri" w:eastAsia="Calibri" w:hint="default"/>
          <w:sz w:val="28"/>
          <w:szCs w:val="28"/>
        </w:rPr>
        <w:t>зрения.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76" w:lineRule="auto" w:before="194" w:after="0"/>
        <w:ind w:left="102" w:right="103" w:firstLine="566"/>
        <w:jc w:val="both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 w:hAnsi="Calibri" w:cs="Calibri" w:eastAsia="Calibri" w:hint="default"/>
          <w:sz w:val="28"/>
          <w:szCs w:val="28"/>
        </w:rPr>
        <w:t>мероприятия по пожарной безопасности – Разработка и согласование инструкций о мерах пожарной безопасности, разработка правил эвакуации    в случае возникновения пожара, выполнение работ по установке пожарной сигнализации, обеспечение структурных подразделений первичными средствами пожаротушения, установка на окнах распашных</w:t>
      </w:r>
      <w:r>
        <w:rPr>
          <w:rFonts w:ascii="Calibri" w:hAnsi="Calibri" w:cs="Calibri" w:eastAsia="Calibri" w:hint="default"/>
          <w:spacing w:val="-19"/>
          <w:sz w:val="28"/>
          <w:szCs w:val="28"/>
        </w:rPr>
        <w:t> </w:t>
      </w:r>
      <w:r>
        <w:rPr>
          <w:rFonts w:ascii="Calibri" w:hAnsi="Calibri" w:cs="Calibri" w:eastAsia="Calibri" w:hint="default"/>
          <w:sz w:val="28"/>
          <w:szCs w:val="28"/>
        </w:rPr>
        <w:t>решёток.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9"/>
        <w:rPr>
          <w:rFonts w:ascii="Calibri" w:hAnsi="Calibri" w:cs="Calibri" w:eastAsia="Calibri" w:hint="default"/>
          <w:sz w:val="36"/>
          <w:szCs w:val="36"/>
        </w:rPr>
      </w:pPr>
    </w:p>
    <w:p>
      <w:pPr>
        <w:pStyle w:val="BodyText"/>
        <w:spacing w:line="278" w:lineRule="auto" w:before="0"/>
        <w:ind w:right="112"/>
        <w:jc w:val="both"/>
      </w:pPr>
      <w:r>
        <w:rPr/>
        <w:t>При осуществлении контроля администрация обязана представить профкому всю необходимую для этого  имеющуюся</w:t>
      </w:r>
      <w:r>
        <w:rPr>
          <w:spacing w:val="-15"/>
        </w:rPr>
        <w:t> </w:t>
      </w:r>
      <w:r>
        <w:rPr/>
        <w:t>информацию.</w:t>
      </w:r>
    </w:p>
    <w:p>
      <w:pPr>
        <w:spacing w:after="0" w:line="278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BodyText"/>
        <w:spacing w:line="278" w:lineRule="auto" w:before="14"/>
        <w:ind w:right="113"/>
        <w:jc w:val="both"/>
      </w:pPr>
      <w:r>
        <w:rPr/>
        <w:t>Ход   выполнения   Соглашения   по   охране   труда   рассматривается   на совместных совещаниях не реже 2х раз в</w:t>
      </w:r>
      <w:r>
        <w:rPr>
          <w:spacing w:val="-12"/>
        </w:rPr>
        <w:t> </w:t>
      </w:r>
      <w:r>
        <w:rPr/>
        <w:t>год.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41"/>
          <w:szCs w:val="41"/>
        </w:rPr>
      </w:pPr>
    </w:p>
    <w:p>
      <w:pPr>
        <w:pStyle w:val="Heading1"/>
        <w:spacing w:line="240" w:lineRule="auto"/>
        <w:ind w:right="132"/>
        <w:jc w:val="left"/>
        <w:rPr>
          <w:b w:val="0"/>
          <w:bCs w:val="0"/>
        </w:rPr>
      </w:pPr>
      <w:r>
        <w:rPr/>
        <w:t>Организация совместных комитетов (комиссий) по охране</w:t>
      </w:r>
      <w:r>
        <w:rPr>
          <w:spacing w:val="-19"/>
        </w:rPr>
        <w:t> </w:t>
      </w:r>
      <w:r>
        <w:rPr/>
        <w:t>труда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32"/>
          <w:szCs w:val="32"/>
        </w:rPr>
      </w:pPr>
    </w:p>
    <w:p>
      <w:pPr>
        <w:spacing w:line="240" w:lineRule="auto" w:before="10"/>
        <w:rPr>
          <w:rFonts w:ascii="Calibri" w:hAnsi="Calibri" w:cs="Calibri" w:eastAsia="Calibri" w:hint="default"/>
          <w:b/>
          <w:bCs/>
          <w:sz w:val="37"/>
          <w:szCs w:val="37"/>
        </w:rPr>
      </w:pPr>
    </w:p>
    <w:p>
      <w:pPr>
        <w:pStyle w:val="BodyText"/>
        <w:spacing w:line="276" w:lineRule="auto" w:before="0"/>
        <w:ind w:right="107"/>
        <w:jc w:val="both"/>
      </w:pPr>
      <w:r>
        <w:rPr/>
        <w:t>Следующим важным направлением социального партнёрства является формирование рабочего органа в системе управления охраной труда в ОУ обеспечивающей согласованные действия работодателя и работников, направленные на создание здоровых и безопасных условий</w:t>
      </w:r>
      <w:r>
        <w:rPr>
          <w:spacing w:val="-19"/>
        </w:rPr>
        <w:t> </w:t>
      </w:r>
      <w:r>
        <w:rPr/>
        <w:t>труда.</w:t>
      </w:r>
    </w:p>
    <w:p>
      <w:pPr>
        <w:pStyle w:val="BodyText"/>
        <w:spacing w:line="276" w:lineRule="auto" w:before="197"/>
        <w:ind w:right="103"/>
        <w:jc w:val="both"/>
      </w:pPr>
      <w:r>
        <w:rPr/>
        <w:t>Таким рабочим органом в образовательных учреждениях являются совместные  комитеты  (комиссии)  по  охране  труда,  которые  создаются      в организациях с численностью работников более 10 человек. Совместный комитет  (комиссия  по  охране   труда   создаётся   на   паритетных   началах из представителей администрации, профессиональных союзов, иных представительных органов, уполномоченных  работниками,  обучающимися и их</w:t>
      </w:r>
      <w:r>
        <w:rPr>
          <w:spacing w:val="-4"/>
        </w:rPr>
        <w:t> </w:t>
      </w:r>
      <w:r>
        <w:rPr/>
        <w:t>родителями.</w:t>
      </w:r>
    </w:p>
    <w:p>
      <w:pPr>
        <w:pStyle w:val="BodyText"/>
        <w:spacing w:line="278" w:lineRule="auto" w:before="197"/>
        <w:ind w:right="110"/>
        <w:jc w:val="both"/>
      </w:pPr>
      <w:r>
        <w:rPr/>
        <w:t>Условия создания, деятельности и срок полномочий комитета по охране труда оговариваются в коллективном</w:t>
      </w:r>
      <w:r>
        <w:rPr>
          <w:spacing w:val="-6"/>
        </w:rPr>
        <w:t> </w:t>
      </w:r>
      <w:r>
        <w:rPr/>
        <w:t>договоре.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3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Heading2"/>
        <w:spacing w:line="240" w:lineRule="auto"/>
        <w:ind w:right="3342"/>
        <w:jc w:val="center"/>
        <w:rPr>
          <w:b w:val="0"/>
          <w:bCs w:val="0"/>
        </w:rPr>
      </w:pPr>
      <w:r>
        <w:rPr/>
        <w:t>Задачи комитета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40"/>
          <w:szCs w:val="40"/>
        </w:rPr>
      </w:pPr>
    </w:p>
    <w:p>
      <w:pPr>
        <w:pStyle w:val="BodyText"/>
        <w:spacing w:line="278" w:lineRule="auto" w:before="0"/>
        <w:ind w:right="105"/>
        <w:jc w:val="both"/>
      </w:pPr>
      <w:r>
        <w:rPr>
          <w:rFonts w:ascii="Calibri" w:hAnsi="Calibri"/>
        </w:rPr>
        <w:t>-</w:t>
      </w:r>
      <w:r>
        <w:rPr/>
        <w:t>разработка     программы     совместных      действий      работодателей  и профсоюзных комитетов по улучшению условий и охраны труда, предупреждение</w:t>
      </w:r>
      <w:r>
        <w:rPr>
          <w:spacing w:val="-4"/>
        </w:rPr>
        <w:t> </w:t>
      </w:r>
      <w:r>
        <w:rPr/>
        <w:t>травматизма;</w:t>
      </w:r>
    </w:p>
    <w:p>
      <w:pPr>
        <w:pStyle w:val="BodyText"/>
        <w:spacing w:line="278" w:lineRule="auto"/>
        <w:ind w:right="108"/>
        <w:jc w:val="both"/>
      </w:pPr>
      <w:r>
        <w:rPr>
          <w:rFonts w:ascii="Calibri" w:hAnsi="Calibri"/>
        </w:rPr>
        <w:t>-</w:t>
      </w:r>
      <w:r>
        <w:rPr/>
        <w:t>рассмотрение предложений для подготовки проекта соответствующего раздела коллективного договора или соглашения по охране</w:t>
      </w:r>
      <w:r>
        <w:rPr>
          <w:spacing w:val="-18"/>
        </w:rPr>
        <w:t> </w:t>
      </w:r>
      <w:r>
        <w:rPr/>
        <w:t>труда;</w:t>
      </w:r>
    </w:p>
    <w:p>
      <w:pPr>
        <w:pStyle w:val="BodyText"/>
        <w:spacing w:line="276" w:lineRule="auto"/>
        <w:ind w:right="107"/>
        <w:jc w:val="both"/>
      </w:pPr>
      <w:r>
        <w:rPr>
          <w:rFonts w:ascii="Calibri" w:hAnsi="Calibri"/>
        </w:rPr>
        <w:t>-</w:t>
      </w:r>
      <w:r>
        <w:rPr/>
        <w:t>анализ   существующего   состояния    условий    труда    в    учреждении и подготовка соответствующих предложений по решению проблем охраны труда.</w:t>
      </w:r>
    </w:p>
    <w:p>
      <w:pPr>
        <w:spacing w:after="0" w:line="276" w:lineRule="auto"/>
        <w:jc w:val="both"/>
        <w:sectPr>
          <w:pgSz w:w="11910" w:h="16840"/>
          <w:pgMar w:top="1100" w:bottom="280" w:left="1600" w:right="740"/>
        </w:sectPr>
      </w:pPr>
    </w:p>
    <w:p>
      <w:pPr>
        <w:pStyle w:val="Heading2"/>
        <w:spacing w:line="240" w:lineRule="auto" w:before="132"/>
        <w:ind w:right="3345"/>
        <w:jc w:val="center"/>
        <w:rPr>
          <w:b w:val="0"/>
          <w:bCs w:val="0"/>
        </w:rPr>
      </w:pPr>
      <w:r>
        <w:rPr/>
        <w:t>Функции</w:t>
      </w:r>
      <w:r>
        <w:rPr>
          <w:spacing w:val="-1"/>
        </w:rPr>
        <w:t> </w:t>
      </w:r>
      <w:r>
        <w:rPr/>
        <w:t>комитета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40"/>
          <w:szCs w:val="40"/>
        </w:rPr>
      </w:pPr>
    </w:p>
    <w:p>
      <w:pPr>
        <w:pStyle w:val="BodyText"/>
        <w:spacing w:line="278" w:lineRule="auto" w:before="0"/>
        <w:ind w:right="106"/>
        <w:jc w:val="both"/>
      </w:pPr>
      <w:r>
        <w:rPr>
          <w:rFonts w:ascii="Calibri" w:hAnsi="Calibri"/>
        </w:rPr>
        <w:t>-</w:t>
      </w:r>
      <w:r>
        <w:rPr/>
        <w:t>участие   в    проведении    обследований    состояния    охраны    труда   в</w:t>
      </w:r>
      <w:r>
        <w:rPr>
          <w:spacing w:val="-2"/>
        </w:rPr>
        <w:t> </w:t>
      </w:r>
      <w:r>
        <w:rPr/>
        <w:t>учреждениях;</w:t>
      </w:r>
    </w:p>
    <w:p>
      <w:pPr>
        <w:pStyle w:val="BodyText"/>
        <w:spacing w:line="276" w:lineRule="auto"/>
        <w:ind w:right="108"/>
        <w:jc w:val="both"/>
      </w:pPr>
      <w:r>
        <w:rPr>
          <w:rFonts w:ascii="Calibri" w:hAnsi="Calibri"/>
        </w:rPr>
        <w:t>-</w:t>
      </w:r>
      <w:r>
        <w:rPr/>
        <w:t>изучение причин травматизма, анализ проводимых мероприятий по охране труда, выработка решений, способствующих улучшению условий охраны труда и</w:t>
      </w:r>
      <w:r>
        <w:rPr>
          <w:spacing w:val="-3"/>
        </w:rPr>
        <w:t> </w:t>
      </w:r>
      <w:r>
        <w:rPr/>
        <w:t>учёбы;</w:t>
      </w:r>
    </w:p>
    <w:p>
      <w:pPr>
        <w:pStyle w:val="BodyText"/>
        <w:spacing w:line="240" w:lineRule="auto" w:before="200"/>
        <w:ind w:left="668" w:right="392" w:firstLine="0"/>
        <w:jc w:val="left"/>
      </w:pPr>
      <w:r>
        <w:rPr>
          <w:rFonts w:ascii="Calibri" w:hAnsi="Calibri"/>
        </w:rPr>
        <w:t>-</w:t>
      </w:r>
      <w:r>
        <w:rPr/>
        <w:t>анализ результатов аттестации рабочих мест по условиям</w:t>
      </w:r>
      <w:r>
        <w:rPr>
          <w:spacing w:val="-13"/>
        </w:rPr>
        <w:t> </w:t>
      </w:r>
      <w:r>
        <w:rPr/>
        <w:t>труда;</w:t>
      </w:r>
    </w:p>
    <w:p>
      <w:pPr>
        <w:pStyle w:val="BodyText"/>
        <w:spacing w:line="278" w:lineRule="auto" w:before="248"/>
        <w:ind w:right="105"/>
        <w:jc w:val="both"/>
      </w:pPr>
      <w:r>
        <w:rPr>
          <w:rFonts w:ascii="Calibri" w:hAnsi="Calibri"/>
        </w:rPr>
        <w:t>-</w:t>
      </w:r>
      <w:r>
        <w:rPr/>
        <w:t>изучение состояния санитарно</w:t>
      </w:r>
      <w:r>
        <w:rPr>
          <w:rFonts w:ascii="Calibri" w:hAnsi="Calibri"/>
        </w:rPr>
        <w:t>-</w:t>
      </w:r>
      <w:r>
        <w:rPr/>
        <w:t>бытовых помещений и других гигиенических устройств, обеспечения работников спецодеждой и другими средствами</w:t>
      </w:r>
      <w:r>
        <w:rPr>
          <w:spacing w:val="-7"/>
        </w:rPr>
        <w:t> </w:t>
      </w:r>
      <w:r>
        <w:rPr/>
        <w:t>СИЗ;</w:t>
      </w:r>
    </w:p>
    <w:p>
      <w:pPr>
        <w:pStyle w:val="BodyText"/>
        <w:spacing w:line="240" w:lineRule="auto"/>
        <w:ind w:left="668" w:right="0" w:firstLine="0"/>
        <w:jc w:val="left"/>
      </w:pPr>
      <w:r>
        <w:rPr>
          <w:rFonts w:ascii="Calibri" w:hAnsi="Calibri"/>
        </w:rPr>
        <w:t>-</w:t>
      </w:r>
      <w:r>
        <w:rPr/>
        <w:t>участие в пропаганде охраны труда в учреждении, проведении</w:t>
      </w:r>
      <w:r>
        <w:rPr>
          <w:spacing w:val="35"/>
        </w:rPr>
        <w:t> </w:t>
      </w:r>
      <w:r>
        <w:rPr/>
        <w:t>смотров</w:t>
      </w:r>
    </w:p>
    <w:p>
      <w:pPr>
        <w:pStyle w:val="BodyText"/>
        <w:spacing w:line="240" w:lineRule="auto" w:before="54"/>
        <w:ind w:right="392" w:firstLine="0"/>
        <w:jc w:val="left"/>
      </w:pPr>
      <w:r>
        <w:rPr/>
        <w:t>– конкурсов по охране</w:t>
      </w:r>
      <w:r>
        <w:rPr>
          <w:spacing w:val="-6"/>
        </w:rPr>
        <w:t> </w:t>
      </w:r>
      <w:r>
        <w:rPr/>
        <w:t>труда.</w:t>
      </w:r>
    </w:p>
    <w:p>
      <w:pPr>
        <w:spacing w:line="240" w:lineRule="auto" w:before="0"/>
        <w:rPr>
          <w:rFonts w:ascii="Calibri" w:hAnsi="Calibri" w:cs="Calibri" w:eastAsia="Calibri" w:hint="default"/>
          <w:sz w:val="28"/>
          <w:szCs w:val="28"/>
        </w:rPr>
      </w:pPr>
    </w:p>
    <w:p>
      <w:pPr>
        <w:spacing w:line="240" w:lineRule="auto" w:before="2"/>
        <w:rPr>
          <w:rFonts w:ascii="Calibri" w:hAnsi="Calibri" w:cs="Calibri" w:eastAsia="Calibri" w:hint="default"/>
          <w:sz w:val="41"/>
          <w:szCs w:val="41"/>
        </w:rPr>
      </w:pPr>
    </w:p>
    <w:p>
      <w:pPr>
        <w:pStyle w:val="Heading2"/>
        <w:spacing w:line="240" w:lineRule="auto"/>
        <w:ind w:right="3345"/>
        <w:jc w:val="center"/>
        <w:rPr>
          <w:b w:val="0"/>
          <w:bCs w:val="0"/>
        </w:rPr>
      </w:pPr>
      <w:r>
        <w:rPr/>
        <w:t>Права</w:t>
      </w:r>
      <w:r>
        <w:rPr>
          <w:spacing w:val="-3"/>
        </w:rPr>
        <w:t> </w:t>
      </w:r>
      <w:r>
        <w:rPr/>
        <w:t>комитета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 w:hint="default"/>
          <w:b/>
          <w:bCs/>
          <w:sz w:val="40"/>
          <w:szCs w:val="40"/>
        </w:rPr>
      </w:pPr>
    </w:p>
    <w:p>
      <w:pPr>
        <w:pStyle w:val="BodyText"/>
        <w:spacing w:line="278" w:lineRule="auto" w:before="0"/>
        <w:ind w:right="109"/>
        <w:jc w:val="both"/>
      </w:pPr>
      <w:r>
        <w:rPr/>
        <w:t>Для осуществления возложенных функций комитету могут быть предоставлены следующие</w:t>
      </w:r>
      <w:r>
        <w:rPr>
          <w:spacing w:val="-5"/>
        </w:rPr>
        <w:t> </w:t>
      </w:r>
      <w:r>
        <w:rPr/>
        <w:t>права:</w:t>
      </w:r>
    </w:p>
    <w:p>
      <w:pPr>
        <w:pStyle w:val="BodyText"/>
        <w:spacing w:line="276" w:lineRule="auto"/>
        <w:ind w:right="104"/>
        <w:jc w:val="both"/>
      </w:pPr>
      <w:r>
        <w:rPr>
          <w:rFonts w:ascii="Calibri" w:hAnsi="Calibri"/>
        </w:rPr>
        <w:t>-</w:t>
      </w:r>
      <w:r>
        <w:rPr/>
        <w:t>получать от работодателя и службы охраны труда предприятия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</w:t>
      </w:r>
      <w:r>
        <w:rPr>
          <w:spacing w:val="-12"/>
        </w:rPr>
        <w:t> </w:t>
      </w:r>
      <w:r>
        <w:rPr/>
        <w:t>факторов;</w:t>
      </w:r>
    </w:p>
    <w:p>
      <w:pPr>
        <w:pStyle w:val="BodyText"/>
        <w:spacing w:line="276" w:lineRule="auto" w:before="197"/>
        <w:ind w:right="108"/>
        <w:jc w:val="both"/>
      </w:pPr>
      <w:r>
        <w:rPr>
          <w:rFonts w:ascii="Calibri" w:hAnsi="Calibri"/>
        </w:rPr>
        <w:t>-</w:t>
      </w:r>
      <w:r>
        <w:rPr/>
        <w:t>заслушивать на своих заседаниях сообщения работодателя по  вопросам выполнения ими обязанностей по обеспечению здоровых и безопасных условий труда на рабочих местах и соблюдений гарантий права работников на охрану</w:t>
      </w:r>
      <w:r>
        <w:rPr>
          <w:spacing w:val="-5"/>
        </w:rPr>
        <w:t> </w:t>
      </w:r>
      <w:r>
        <w:rPr/>
        <w:t>труда;</w:t>
      </w:r>
    </w:p>
    <w:p>
      <w:pPr>
        <w:pStyle w:val="BodyText"/>
        <w:spacing w:line="276" w:lineRule="auto" w:before="197"/>
        <w:ind w:right="108"/>
        <w:jc w:val="both"/>
      </w:pPr>
      <w:r>
        <w:rPr>
          <w:rFonts w:ascii="Calibri" w:hAnsi="Calibri"/>
        </w:rPr>
        <w:t>-</w:t>
      </w:r>
      <w:r>
        <w:rPr/>
        <w:t>участвовать в работе по формированию мероприятий коллективного договора  или  соглашении  по  охране  труда  по  вопросам,  находящимся     в компетенции</w:t>
      </w:r>
      <w:r>
        <w:rPr>
          <w:spacing w:val="-5"/>
        </w:rPr>
        <w:t> </w:t>
      </w:r>
      <w:r>
        <w:rPr/>
        <w:t>комитета;</w:t>
      </w:r>
    </w:p>
    <w:p>
      <w:pPr>
        <w:spacing w:after="0" w:line="276" w:lineRule="auto"/>
        <w:jc w:val="both"/>
        <w:sectPr>
          <w:pgSz w:w="11910" w:h="16840"/>
          <w:pgMar w:top="1580" w:bottom="280" w:left="1600" w:right="740"/>
        </w:sectPr>
      </w:pPr>
    </w:p>
    <w:p>
      <w:pPr>
        <w:pStyle w:val="BodyText"/>
        <w:spacing w:line="278" w:lineRule="auto" w:before="14"/>
        <w:ind w:left="182" w:right="183"/>
        <w:jc w:val="both"/>
      </w:pPr>
      <w:r>
        <w:rPr>
          <w:rFonts w:ascii="Calibri" w:hAnsi="Calibri"/>
        </w:rPr>
        <w:t>-</w:t>
      </w:r>
      <w:r>
        <w:rPr/>
        <w:t>вносить предложения о моральном поощрении работников трудового коллектива за активное участие в работе по созданию здоровых и  безопасных условий труда на</w:t>
      </w:r>
      <w:r>
        <w:rPr>
          <w:spacing w:val="-12"/>
        </w:rPr>
        <w:t> </w:t>
      </w:r>
      <w:r>
        <w:rPr/>
        <w:t>предприятии.</w:t>
      </w:r>
    </w:p>
    <w:p>
      <w:pPr>
        <w:spacing w:line="240" w:lineRule="auto" w:before="1"/>
        <w:rPr>
          <w:rFonts w:ascii="Calibri" w:hAnsi="Calibri" w:cs="Calibri" w:eastAsia="Calibri" w:hint="default"/>
          <w:sz w:val="22"/>
          <w:szCs w:val="22"/>
        </w:rPr>
      </w:pPr>
    </w:p>
    <w:p>
      <w:pPr>
        <w:spacing w:before="0"/>
        <w:ind w:left="1478" w:right="830" w:firstLine="0"/>
        <w:jc w:val="left"/>
        <w:rPr>
          <w:rFonts w:ascii="Arial" w:hAnsi="Arial" w:cs="Arial" w:eastAsia="Arial" w:hint="default"/>
          <w:sz w:val="27"/>
          <w:szCs w:val="27"/>
        </w:rPr>
      </w:pPr>
      <w:r>
        <w:rPr>
          <w:rFonts w:ascii="Arial" w:hAnsi="Arial"/>
          <w:b/>
          <w:color w:val="000066"/>
          <w:sz w:val="27"/>
        </w:rPr>
        <w:t>Соглашение по охране труда (бланки и</w:t>
      </w:r>
      <w:r>
        <w:rPr>
          <w:rFonts w:ascii="Arial" w:hAnsi="Arial"/>
          <w:b/>
          <w:color w:val="000066"/>
          <w:spacing w:val="-16"/>
          <w:sz w:val="27"/>
        </w:rPr>
        <w:t> </w:t>
      </w:r>
      <w:r>
        <w:rPr>
          <w:rFonts w:ascii="Arial" w:hAnsi="Arial"/>
          <w:b/>
          <w:color w:val="000066"/>
          <w:sz w:val="27"/>
        </w:rPr>
        <w:t>заготовки)</w:t>
      </w:r>
      <w:r>
        <w:rPr>
          <w:rFonts w:ascii="Arial" w:hAnsi="Arial"/>
          <w:sz w:val="27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0"/>
        <w:ind w:left="182" w:right="83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Приложение</w:t>
      </w:r>
      <w:r>
        <w:rPr>
          <w:rFonts w:ascii="Arial" w:hAnsi="Arial"/>
          <w:b/>
          <w:color w:val="000066"/>
          <w:spacing w:val="-4"/>
          <w:sz w:val="24"/>
        </w:rPr>
        <w:t> </w:t>
      </w:r>
      <w:r>
        <w:rPr>
          <w:rFonts w:ascii="Arial" w:hAnsi="Arial"/>
          <w:b/>
          <w:color w:val="000066"/>
          <w:sz w:val="24"/>
        </w:rPr>
        <w:t>5.1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1148"/>
        <w:gridCol w:w="811"/>
        <w:gridCol w:w="1031"/>
        <w:gridCol w:w="969"/>
        <w:gridCol w:w="1148"/>
        <w:gridCol w:w="1327"/>
        <w:gridCol w:w="498"/>
        <w:gridCol w:w="696"/>
        <w:gridCol w:w="498"/>
        <w:gridCol w:w="960"/>
      </w:tblGrid>
      <w:tr>
        <w:trPr>
          <w:trHeight w:val="658" w:hRule="exact"/>
        </w:trPr>
        <w:tc>
          <w:tcPr>
            <w:tcW w:w="9429" w:type="dxa"/>
            <w:gridSpan w:val="11"/>
            <w:tcBorders>
              <w:top w:val="single" w:sz="6" w:space="0" w:color="D3D0C7"/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42"/>
              <w:ind w:left="3427" w:right="519" w:hanging="28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ГУ Научно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исследовательский институт клинической и экспериментальной лимфологии СО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РАМН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276" w:hRule="exact"/>
        </w:trPr>
        <w:tc>
          <w:tcPr>
            <w:tcW w:w="343" w:type="dxa"/>
            <w:vMerge w:val="restart"/>
            <w:tcBorders>
              <w:top w:val="single" w:sz="6" w:space="0" w:color="808080"/>
              <w:left w:val="single" w:sz="21" w:space="0" w:color="D3D0C7"/>
              <w:right w:val="single" w:sz="25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86" w:right="-6" w:hanging="53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 w:cs="Arial" w:eastAsia="Arial" w:hint="default"/>
                <w:w w:val="100"/>
                <w:sz w:val="24"/>
                <w:szCs w:val="24"/>
              </w:rPr>
              <w:t>№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6" w:right="17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 п</w:t>
            </w:r>
          </w:p>
        </w:tc>
        <w:tc>
          <w:tcPr>
            <w:tcW w:w="1148" w:type="dxa"/>
            <w:vMerge w:val="restart"/>
            <w:tcBorders>
              <w:top w:val="single" w:sz="6" w:space="0" w:color="808080"/>
              <w:left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8" w:right="52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Содержа ние меропри ятий (работ)</w:t>
            </w:r>
          </w:p>
        </w:tc>
        <w:tc>
          <w:tcPr>
            <w:tcW w:w="811" w:type="dxa"/>
            <w:vMerge w:val="restart"/>
            <w:tcBorders>
              <w:top w:val="single" w:sz="6" w:space="0" w:color="808080"/>
              <w:left w:val="single" w:sz="24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35" w:right="34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Едини ца учета</w:t>
            </w:r>
          </w:p>
        </w:tc>
        <w:tc>
          <w:tcPr>
            <w:tcW w:w="1031" w:type="dxa"/>
            <w:vMerge w:val="restart"/>
            <w:tcBorders>
              <w:top w:val="single" w:sz="6" w:space="0" w:color="808080"/>
              <w:left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297" w:right="0" w:hanging="276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Количес тво</w:t>
            </w:r>
          </w:p>
        </w:tc>
        <w:tc>
          <w:tcPr>
            <w:tcW w:w="969" w:type="dxa"/>
            <w:vMerge w:val="restart"/>
            <w:tcBorders>
              <w:top w:val="single" w:sz="6" w:space="0" w:color="808080"/>
              <w:left w:val="single" w:sz="24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40" w:right="38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Стоимо сть работ</w:t>
            </w:r>
          </w:p>
          <w:p>
            <w:pPr>
              <w:pStyle w:val="TableParagraph"/>
              <w:spacing w:line="240" w:lineRule="auto"/>
              <w:ind w:left="23" w:right="22" w:hanging="3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     тыс.руб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100"/>
                <w:sz w:val="24"/>
              </w:rPr>
              <w:t>.</w:t>
            </w:r>
          </w:p>
        </w:tc>
        <w:tc>
          <w:tcPr>
            <w:tcW w:w="1148" w:type="dxa"/>
            <w:vMerge w:val="restart"/>
            <w:tcBorders>
              <w:top w:val="single" w:sz="6" w:space="0" w:color="808080"/>
              <w:left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6" w:right="72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Срок выполне ния меропри ятий</w:t>
            </w:r>
          </w:p>
        </w:tc>
        <w:tc>
          <w:tcPr>
            <w:tcW w:w="1327" w:type="dxa"/>
            <w:vMerge w:val="restart"/>
            <w:tcBorders>
              <w:top w:val="single" w:sz="6" w:space="0" w:color="808080"/>
              <w:left w:val="single" w:sz="24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3"/>
              <w:ind w:left="31" w:right="28" w:hanging="1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Ответстве нные за выполнен ие    мероприят ий</w:t>
            </w:r>
          </w:p>
        </w:tc>
        <w:tc>
          <w:tcPr>
            <w:tcW w:w="1194" w:type="dxa"/>
            <w:gridSpan w:val="2"/>
            <w:tcBorders>
              <w:top w:val="single" w:sz="6" w:space="0" w:color="808080"/>
              <w:left w:val="single" w:sz="25" w:space="0" w:color="D3D0C7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10"/>
              <w:ind w:left="64" w:right="69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Кол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во работник ов, которым улучшаю тся условия труда</w:t>
            </w:r>
          </w:p>
        </w:tc>
        <w:tc>
          <w:tcPr>
            <w:tcW w:w="1458" w:type="dxa"/>
            <w:gridSpan w:val="2"/>
            <w:tcBorders>
              <w:top w:val="single" w:sz="6" w:space="0" w:color="808080"/>
              <w:left w:val="single" w:sz="24" w:space="0" w:color="808080"/>
              <w:bottom w:val="single" w:sz="25" w:space="0" w:color="808080"/>
              <w:right w:val="single" w:sz="21" w:space="0" w:color="808080"/>
            </w:tcBorders>
          </w:tcPr>
          <w:p>
            <w:pPr>
              <w:pStyle w:val="TableParagraph"/>
              <w:spacing w:line="240" w:lineRule="auto" w:before="150"/>
              <w:ind w:left="26" w:right="27" w:firstLine="1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Кол</w:t>
            </w:r>
            <w:r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во работников, высвобожд аемых с тяжелых физических работ</w:t>
            </w:r>
          </w:p>
        </w:tc>
      </w:tr>
      <w:tr>
        <w:trPr>
          <w:trHeight w:val="893" w:hRule="exact"/>
        </w:trPr>
        <w:tc>
          <w:tcPr>
            <w:tcW w:w="343" w:type="dxa"/>
            <w:vMerge/>
            <w:tcBorders>
              <w:left w:val="single" w:sz="21" w:space="0" w:color="D3D0C7"/>
              <w:bottom w:val="single" w:sz="6" w:space="0" w:color="D3D0C7"/>
              <w:right w:val="single" w:sz="25" w:space="0" w:color="808080"/>
            </w:tcBorders>
          </w:tcPr>
          <w:p>
            <w:pPr/>
          </w:p>
        </w:tc>
        <w:tc>
          <w:tcPr>
            <w:tcW w:w="1148" w:type="dxa"/>
            <w:vMerge/>
            <w:tcBorders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811" w:type="dxa"/>
            <w:vMerge/>
            <w:tcBorders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031" w:type="dxa"/>
            <w:vMerge/>
            <w:tcBorders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969" w:type="dxa"/>
            <w:vMerge/>
            <w:tcBorders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148" w:type="dxa"/>
            <w:vMerge/>
            <w:tcBorders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27" w:type="dxa"/>
            <w:vMerge/>
            <w:tcBorders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147"/>
              <w:ind w:left="105" w:right="0" w:hanging="82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все го</w:t>
            </w:r>
          </w:p>
        </w:tc>
        <w:tc>
          <w:tcPr>
            <w:tcW w:w="696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7"/>
              <w:ind w:left="83" w:right="37" w:hanging="51"/>
              <w:jc w:val="both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 т.ч. жен щин</w:t>
            </w:r>
          </w:p>
        </w:tc>
        <w:tc>
          <w:tcPr>
            <w:tcW w:w="49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 w:before="147"/>
              <w:ind w:left="107" w:right="0" w:hanging="82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все го</w:t>
            </w:r>
          </w:p>
        </w:tc>
        <w:tc>
          <w:tcPr>
            <w:tcW w:w="9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1" w:space="0" w:color="808080"/>
            </w:tcBorders>
          </w:tcPr>
          <w:p>
            <w:pPr>
              <w:pStyle w:val="TableParagraph"/>
              <w:spacing w:line="240" w:lineRule="auto" w:before="7"/>
              <w:ind w:left="72" w:right="70" w:hanging="3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 т.ч. женщи н</w:t>
            </w:r>
          </w:p>
        </w:tc>
      </w:tr>
      <w:tr>
        <w:trPr>
          <w:trHeight w:val="367" w:hRule="exact"/>
        </w:trPr>
        <w:tc>
          <w:tcPr>
            <w:tcW w:w="343" w:type="dxa"/>
            <w:vMerge w:val="restart"/>
            <w:tcBorders>
              <w:top w:val="single" w:sz="6" w:space="0" w:color="D3D0C7"/>
              <w:left w:val="single" w:sz="6" w:space="0" w:color="D3D0C7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"/>
                <w:szCs w:val="2"/>
              </w:rPr>
            </w:pPr>
          </w:p>
          <w:p>
            <w:pPr>
              <w:pStyle w:val="TableParagraph"/>
              <w:spacing w:line="240" w:lineRule="auto"/>
              <w:ind w:left="16" w:right="-34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pict>
                <v:group style="width:14.8pt;height:72.45pt;mso-position-horizontal-relative:char;mso-position-vertical-relative:line" coordorigin="0,0" coordsize="296,1449">
                  <v:group style="position:absolute;left:22;top:15;width:267;height:2" coordorigin="22,15" coordsize="267,2">
                    <v:shape style="position:absolute;left:22;top:15;width:267;height:2" coordorigin="22,15" coordsize="267,0" path="m22,15l288,15e" filled="false" stroked="true" strokeweight=".72pt" strokecolor="#808080">
                      <v:path arrowok="t"/>
                    </v:shape>
                  </v:group>
                  <v:group style="position:absolute;left:8;top:334;width:15;height:2" coordorigin="8,334" coordsize="15,2">
                    <v:shape style="position:absolute;left:8;top:334;width:15;height:2" coordorigin="8,334" coordsize="15,0" path="m8,334l22,334e" filled="false" stroked="true" strokeweight=".72pt" strokecolor="#d3d0c7">
                      <v:path arrowok="t"/>
                    </v:shape>
                  </v:group>
                  <v:group style="position:absolute;left:22;top:334;width:267;height:2" coordorigin="22,334" coordsize="267,2">
                    <v:shape style="position:absolute;left:22;top:334;width:267;height:2" coordorigin="22,334" coordsize="267,0" path="m22,334l288,334e" filled="false" stroked="true" strokeweight=".72pt" strokecolor="#d3d0c7">
                      <v:path arrowok="t"/>
                    </v:shape>
                  </v:group>
                  <v:group style="position:absolute;left:15;top:8;width:2;height:334" coordorigin="15,8" coordsize="2,334">
                    <v:shape style="position:absolute;left:15;top:8;width:2;height:334" coordorigin="15,8" coordsize="0,334" path="m15,8l15,341e" filled="false" stroked="true" strokeweight=".72pt" strokecolor="#808080">
                      <v:path arrowok="t"/>
                    </v:shape>
                  </v:group>
                  <v:group style="position:absolute;left:22;top:382;width:267;height:2" coordorigin="22,382" coordsize="267,2">
                    <v:shape style="position:absolute;left:22;top:382;width:267;height:2" coordorigin="22,382" coordsize="267,0" path="m22,382l288,382e" filled="false" stroked="true" strokeweight=".72pt" strokecolor="#808080">
                      <v:path arrowok="t"/>
                    </v:shape>
                  </v:group>
                  <v:group style="position:absolute;left:8;top:699;width:15;height:2" coordorigin="8,699" coordsize="15,2">
                    <v:shape style="position:absolute;left:8;top:699;width:15;height:2" coordorigin="8,699" coordsize="15,0" path="m8,699l22,699e" filled="false" stroked="true" strokeweight=".72pt" strokecolor="#d3d0c7">
                      <v:path arrowok="t"/>
                    </v:shape>
                  </v:group>
                  <v:group style="position:absolute;left:22;top:699;width:267;height:2" coordorigin="22,699" coordsize="267,2">
                    <v:shape style="position:absolute;left:22;top:699;width:267;height:2" coordorigin="22,699" coordsize="267,0" path="m22,699l288,699e" filled="false" stroked="true" strokeweight=".72pt" strokecolor="#d3d0c7">
                      <v:path arrowok="t"/>
                    </v:shape>
                  </v:group>
                  <v:group style="position:absolute;left:15;top:375;width:2;height:332" coordorigin="15,375" coordsize="2,332">
                    <v:shape style="position:absolute;left:15;top:375;width:2;height:332" coordorigin="15,375" coordsize="0,332" path="m15,375l15,706e" filled="false" stroked="true" strokeweight=".72pt" strokecolor="#808080">
                      <v:path arrowok="t"/>
                    </v:shape>
                  </v:group>
                  <v:group style="position:absolute;left:22;top:747;width:267;height:2" coordorigin="22,747" coordsize="267,2">
                    <v:shape style="position:absolute;left:22;top:747;width:267;height:2" coordorigin="22,747" coordsize="267,0" path="m22,747l288,747e" filled="false" stroked="true" strokeweight=".72pt" strokecolor="#808080">
                      <v:path arrowok="t"/>
                    </v:shape>
                  </v:group>
                  <v:group style="position:absolute;left:8;top:1066;width:15;height:2" coordorigin="8,1066" coordsize="15,2">
                    <v:shape style="position:absolute;left:8;top:1066;width:15;height:2" coordorigin="8,1066" coordsize="15,0" path="m8,1066l22,1066e" filled="false" stroked="true" strokeweight=".72pt" strokecolor="#d3d0c7">
                      <v:path arrowok="t"/>
                    </v:shape>
                  </v:group>
                  <v:group style="position:absolute;left:22;top:1066;width:267;height:2" coordorigin="22,1066" coordsize="267,2">
                    <v:shape style="position:absolute;left:22;top:1066;width:267;height:2" coordorigin="22,1066" coordsize="267,0" path="m22,1066l288,1066e" filled="false" stroked="true" strokeweight=".72pt" strokecolor="#d3d0c7">
                      <v:path arrowok="t"/>
                    </v:shape>
                  </v:group>
                  <v:group style="position:absolute;left:15;top:740;width:2;height:334" coordorigin="15,740" coordsize="2,334">
                    <v:shape style="position:absolute;left:15;top:740;width:2;height:334" coordorigin="15,740" coordsize="0,334" path="m15,740l15,1073e" filled="false" stroked="true" strokeweight=".72pt" strokecolor="#808080">
                      <v:path arrowok="t"/>
                    </v:shape>
                  </v:group>
                  <v:group style="position:absolute;left:22;top:1114;width:267;height:2" coordorigin="22,1114" coordsize="267,2">
                    <v:shape style="position:absolute;left:22;top:1114;width:267;height:2" coordorigin="22,1114" coordsize="267,0" path="m22,1114l288,1114e" filled="false" stroked="true" strokeweight=".72pt" strokecolor="#808080">
                      <v:path arrowok="t"/>
                    </v:shape>
                  </v:group>
                  <v:group style="position:absolute;left:15;top:1107;width:2;height:334" coordorigin="15,1107" coordsize="2,334">
                    <v:shape style="position:absolute;left:15;top:1107;width:2;height:334" coordorigin="15,1107" coordsize="0,334" path="m15,1107l15,1441e" filled="false" stroked="true" strokeweight=".72pt" strokecolor="#80808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25" w:space="0" w:color="808080"/>
              <w:left w:val="single" w:sz="6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811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03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969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148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27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696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9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1" w:space="0" w:color="808080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343" w:type="dxa"/>
            <w:vMerge/>
            <w:tcBorders>
              <w:left w:val="single" w:sz="6" w:space="0" w:color="D3D0C7"/>
              <w:right w:val="single" w:sz="6" w:space="0" w:color="808080"/>
            </w:tcBorders>
          </w:tcPr>
          <w:p>
            <w:pPr/>
          </w:p>
        </w:tc>
        <w:tc>
          <w:tcPr>
            <w:tcW w:w="1148" w:type="dxa"/>
            <w:tcBorders>
              <w:top w:val="single" w:sz="25" w:space="0" w:color="808080"/>
              <w:left w:val="single" w:sz="6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811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03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969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148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27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696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9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1" w:space="0" w:color="80808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343" w:type="dxa"/>
            <w:vMerge/>
            <w:tcBorders>
              <w:left w:val="single" w:sz="6" w:space="0" w:color="D3D0C7"/>
              <w:right w:val="single" w:sz="6" w:space="0" w:color="808080"/>
            </w:tcBorders>
          </w:tcPr>
          <w:p>
            <w:pPr/>
          </w:p>
        </w:tc>
        <w:tc>
          <w:tcPr>
            <w:tcW w:w="1148" w:type="dxa"/>
            <w:tcBorders>
              <w:top w:val="single" w:sz="25" w:space="0" w:color="808080"/>
              <w:left w:val="single" w:sz="6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811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03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969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148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27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696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960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1" w:space="0" w:color="80808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43" w:type="dxa"/>
            <w:vMerge/>
            <w:tcBorders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148" w:type="dxa"/>
            <w:tcBorders>
              <w:top w:val="single" w:sz="25" w:space="0" w:color="808080"/>
              <w:left w:val="single" w:sz="6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811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031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969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148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27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696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498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960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before="69"/>
        <w:ind w:left="182" w:right="5147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Директор НИИКЭЛ СО РАМН, академик РАМН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В.И.Коненков</w:t>
      </w:r>
    </w:p>
    <w:p>
      <w:pPr>
        <w:spacing w:line="240" w:lineRule="auto" w:before="5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82" w:right="513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Председатель профсоюзного комитета НИИКЭЛ СО РАМН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А.П.Колесников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82" w:right="83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Приложение</w:t>
      </w:r>
      <w:r>
        <w:rPr>
          <w:rFonts w:ascii="Arial" w:hAnsi="Arial"/>
          <w:b/>
          <w:color w:val="000066"/>
          <w:spacing w:val="-4"/>
          <w:sz w:val="24"/>
        </w:rPr>
        <w:t> </w:t>
      </w:r>
      <w:r>
        <w:rPr>
          <w:rFonts w:ascii="Arial" w:hAnsi="Arial"/>
          <w:b/>
          <w:color w:val="000066"/>
          <w:sz w:val="24"/>
        </w:rPr>
        <w:t>5.2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1482" w:right="83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>АКТ проверки выполнения соглашения по охране</w:t>
      </w:r>
      <w:r>
        <w:rPr>
          <w:rFonts w:ascii="Arial" w:hAnsi="Arial"/>
          <w:b/>
          <w:color w:val="FF0000"/>
          <w:spacing w:val="-23"/>
          <w:sz w:val="24"/>
        </w:rPr>
        <w:t> </w:t>
      </w:r>
      <w:r>
        <w:rPr>
          <w:rFonts w:ascii="Arial" w:hAnsi="Arial"/>
          <w:b/>
          <w:color w:val="FF0000"/>
          <w:sz w:val="24"/>
        </w:rPr>
        <w:t>труда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tabs>
          <w:tab w:pos="668" w:val="left" w:leader="none"/>
          <w:tab w:pos="2276" w:val="left" w:leader="none"/>
          <w:tab w:pos="2955" w:val="left" w:leader="none"/>
          <w:tab w:pos="6126" w:val="left" w:leader="none"/>
          <w:tab w:pos="8146" w:val="left" w:leader="none"/>
          <w:tab w:pos="8514" w:val="left" w:leader="none"/>
        </w:tabs>
        <w:spacing w:before="0"/>
        <w:ind w:left="182" w:right="83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color w:val="FF0000"/>
          <w:sz w:val="24"/>
        </w:rPr>
        <w:t>"</w:t>
      </w:r>
      <w:r>
        <w:rPr>
          <w:rFonts w:ascii="Times New Roman" w:hAnsi="Times New Roman"/>
          <w:color w:val="FF0000"/>
          <w:sz w:val="24"/>
        </w:rPr>
      </w:r>
      <w:r>
        <w:rPr>
          <w:rFonts w:ascii="Times New Roman" w:hAnsi="Times New Roman"/>
          <w:color w:val="FF0000"/>
          <w:sz w:val="24"/>
          <w:u w:val="single" w:color="FE0000"/>
        </w:rPr>
        <w:t> </w:t>
        <w:tab/>
      </w:r>
      <w:r>
        <w:rPr>
          <w:rFonts w:ascii="Times New Roman" w:hAnsi="Times New Roman"/>
          <w:color w:val="FF0000"/>
          <w:sz w:val="24"/>
        </w:rPr>
      </w:r>
      <w:r>
        <w:rPr>
          <w:rFonts w:ascii="Arial" w:hAnsi="Arial"/>
          <w:color w:val="FF0000"/>
          <w:sz w:val="24"/>
        </w:rPr>
        <w:t>"</w:t>
      </w:r>
      <w:r>
        <w:rPr>
          <w:rFonts w:ascii="Times New Roman" w:hAnsi="Times New Roman"/>
          <w:color w:val="FF0000"/>
          <w:sz w:val="24"/>
        </w:rPr>
      </w:r>
      <w:r>
        <w:rPr>
          <w:rFonts w:ascii="Times New Roman" w:hAnsi="Times New Roman"/>
          <w:color w:val="FF0000"/>
          <w:sz w:val="24"/>
          <w:u w:val="single" w:color="FE0000"/>
        </w:rPr>
        <w:t> </w:t>
        <w:tab/>
      </w:r>
      <w:r>
        <w:rPr>
          <w:rFonts w:ascii="Times New Roman" w:hAnsi="Times New Roman"/>
          <w:color w:val="FF0000"/>
          <w:sz w:val="24"/>
        </w:rPr>
      </w:r>
      <w:r>
        <w:rPr>
          <w:rFonts w:ascii="Arial" w:hAnsi="Arial"/>
          <w:color w:val="FF0000"/>
          <w:sz w:val="24"/>
        </w:rPr>
        <w:t>200</w:t>
      </w:r>
      <w:r>
        <w:rPr>
          <w:rFonts w:ascii="Times New Roman" w:hAnsi="Times New Roman"/>
          <w:color w:val="FF0000"/>
          <w:sz w:val="24"/>
        </w:rPr>
      </w:r>
      <w:r>
        <w:rPr>
          <w:rFonts w:ascii="Times New Roman" w:hAnsi="Times New Roman"/>
          <w:color w:val="FF0000"/>
          <w:sz w:val="24"/>
          <w:u w:val="single" w:color="FE0000"/>
        </w:rPr>
        <w:t> </w:t>
        <w:tab/>
      </w:r>
      <w:r>
        <w:rPr>
          <w:rFonts w:ascii="Times New Roman" w:hAnsi="Times New Roman"/>
          <w:color w:val="FF0000"/>
          <w:sz w:val="24"/>
        </w:rPr>
      </w:r>
      <w:r>
        <w:rPr>
          <w:rFonts w:ascii="Arial" w:hAnsi="Arial"/>
          <w:color w:val="FF0000"/>
          <w:sz w:val="24"/>
        </w:rPr>
        <w:t>г.  Мы,</w:t>
      </w:r>
      <w:r>
        <w:rPr>
          <w:rFonts w:ascii="Arial" w:hAnsi="Arial"/>
          <w:color w:val="FF0000"/>
          <w:spacing w:val="18"/>
          <w:sz w:val="24"/>
        </w:rPr>
        <w:t> </w:t>
      </w:r>
      <w:r>
        <w:rPr>
          <w:rFonts w:ascii="Arial" w:hAnsi="Arial"/>
          <w:color w:val="FF0000"/>
          <w:sz w:val="24"/>
        </w:rPr>
        <w:t>председатель</w:t>
      </w:r>
      <w:r>
        <w:rPr>
          <w:rFonts w:ascii="Arial" w:hAnsi="Arial"/>
          <w:color w:val="FF0000"/>
          <w:spacing w:val="42"/>
          <w:sz w:val="24"/>
        </w:rPr>
        <w:t> </w:t>
      </w:r>
      <w:r>
        <w:rPr>
          <w:rFonts w:ascii="Arial" w:hAnsi="Arial"/>
          <w:color w:val="FF0000"/>
          <w:sz w:val="24"/>
        </w:rPr>
        <w:t>профкома</w:t>
      </w:r>
      <w:r>
        <w:rPr>
          <w:rFonts w:ascii="Times New Roman" w:hAnsi="Times New Roman"/>
          <w:color w:val="FF0000"/>
          <w:sz w:val="24"/>
        </w:rPr>
      </w:r>
      <w:r>
        <w:rPr>
          <w:rFonts w:ascii="Times New Roman" w:hAnsi="Times New Roman"/>
          <w:color w:val="FF0000"/>
          <w:sz w:val="24"/>
          <w:u w:val="single" w:color="FE0000"/>
        </w:rPr>
        <w:t> </w:t>
        <w:tab/>
        <w:tab/>
      </w:r>
      <w:r>
        <w:rPr>
          <w:rFonts w:ascii="Times New Roman" w:hAnsi="Times New Roman"/>
          <w:color w:val="FF0000"/>
          <w:sz w:val="24"/>
        </w:rPr>
      </w:r>
      <w:r>
        <w:rPr>
          <w:rFonts w:ascii="Arial" w:hAnsi="Arial"/>
          <w:color w:val="FF0000"/>
          <w:sz w:val="24"/>
        </w:rPr>
        <w:t>, </w:t>
      </w:r>
      <w:r>
        <w:rPr>
          <w:rFonts w:ascii="Arial" w:hAnsi="Arial"/>
          <w:sz w:val="24"/>
        </w:rPr>
        <w:t>руководитель </w:t>
      </w:r>
      <w:r>
        <w:rPr>
          <w:rFonts w:ascii="Arial" w:hAnsi="Arial"/>
          <w:spacing w:val="66"/>
          <w:sz w:val="24"/>
        </w:rPr>
        <w:t> </w:t>
      </w:r>
      <w:r>
        <w:rPr>
          <w:rFonts w:ascii="Arial" w:hAnsi="Arial"/>
          <w:sz w:val="24"/>
        </w:rPr>
        <w:t>учреждения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проверили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выполнение</w:t>
      </w:r>
      <w:r>
        <w:rPr>
          <w:rFonts w:ascii="Arial" w:hAnsi="Arial"/>
          <w:sz w:val="24"/>
        </w:rPr>
        <w:t> </w:t>
      </w:r>
      <w:r>
        <w:rPr>
          <w:rFonts w:ascii="Arial" w:hAnsi="Arial"/>
          <w:w w:val="99"/>
          <w:sz w:val="24"/>
        </w:rPr>
      </w:r>
      <w:r>
        <w:rPr>
          <w:rFonts w:ascii="Arial" w:hAnsi="Arial"/>
          <w:sz w:val="24"/>
        </w:rPr>
        <w:t>соглашения по оздоровлению условий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sz w:val="24"/>
        </w:rPr>
        <w:t>труда</w:t>
      </w:r>
      <w:r>
        <w:rPr>
          <w:rFonts w:ascii="Arial" w:hAnsi="Arial"/>
          <w:spacing w:val="7"/>
          <w:sz w:val="24"/>
        </w:rPr>
        <w:t> </w:t>
      </w:r>
      <w:r>
        <w:rPr>
          <w:rFonts w:ascii="Arial" w:hAnsi="Arial"/>
          <w:sz w:val="24"/>
        </w:rPr>
        <w:t>за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полугодие</w:t>
      </w:r>
      <w:r>
        <w:rPr>
          <w:rFonts w:ascii="Arial" w:hAnsi="Arial"/>
          <w:spacing w:val="8"/>
          <w:sz w:val="24"/>
        </w:rPr>
        <w:t> </w:t>
      </w:r>
      <w:r>
        <w:rPr>
          <w:rFonts w:ascii="Arial" w:hAnsi="Arial"/>
          <w:sz w:val="24"/>
        </w:rPr>
        <w:t>200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г.</w:t>
      </w:r>
    </w:p>
    <w:p>
      <w:pPr>
        <w:spacing w:line="240" w:lineRule="auto" w:before="9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3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1327"/>
        <w:gridCol w:w="1505"/>
        <w:gridCol w:w="1776"/>
        <w:gridCol w:w="1642"/>
        <w:gridCol w:w="1718"/>
      </w:tblGrid>
      <w:tr>
        <w:trPr>
          <w:trHeight w:val="634" w:hRule="exact"/>
        </w:trPr>
        <w:tc>
          <w:tcPr>
            <w:tcW w:w="1075" w:type="dxa"/>
            <w:tcBorders>
              <w:top w:val="single" w:sz="24" w:space="0" w:color="808080"/>
              <w:left w:val="single" w:sz="21" w:space="0" w:color="D3D0C7"/>
              <w:bottom w:val="single" w:sz="18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 w:before="10"/>
              <w:ind w:left="328" w:right="0" w:hanging="315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НИИКЭЛ СО</w:t>
            </w:r>
          </w:p>
        </w:tc>
        <w:tc>
          <w:tcPr>
            <w:tcW w:w="1327" w:type="dxa"/>
            <w:tcBorders>
              <w:top w:val="single" w:sz="24" w:space="0" w:color="808080"/>
              <w:left w:val="single" w:sz="25" w:space="0" w:color="808080"/>
              <w:bottom w:val="single" w:sz="18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10"/>
              <w:ind w:left="237" w:right="0" w:firstLine="6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Какая работа</w:t>
            </w:r>
          </w:p>
        </w:tc>
        <w:tc>
          <w:tcPr>
            <w:tcW w:w="1505" w:type="dxa"/>
            <w:tcBorders>
              <w:top w:val="single" w:sz="24" w:space="0" w:color="808080"/>
              <w:left w:val="single" w:sz="24" w:space="0" w:color="808080"/>
              <w:bottom w:val="single" w:sz="18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10"/>
              <w:ind w:left="590" w:right="0" w:hanging="576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Ассигновано по</w:t>
            </w:r>
          </w:p>
        </w:tc>
        <w:tc>
          <w:tcPr>
            <w:tcW w:w="1776" w:type="dxa"/>
            <w:tcBorders>
              <w:top w:val="single" w:sz="24" w:space="0" w:color="808080"/>
              <w:left w:val="single" w:sz="24" w:space="0" w:color="808080"/>
              <w:bottom w:val="single" w:sz="18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10"/>
              <w:ind w:left="14" w:right="0" w:firstLine="201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Фактически израсходовано</w:t>
            </w:r>
          </w:p>
        </w:tc>
        <w:tc>
          <w:tcPr>
            <w:tcW w:w="1642" w:type="dxa"/>
            <w:tcBorders>
              <w:top w:val="single" w:sz="24" w:space="0" w:color="808080"/>
              <w:left w:val="single" w:sz="24" w:space="0" w:color="808080"/>
              <w:bottom w:val="single" w:sz="18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10"/>
              <w:ind w:left="295" w:right="0" w:firstLine="79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Оценка качества</w:t>
            </w:r>
          </w:p>
        </w:tc>
        <w:tc>
          <w:tcPr>
            <w:tcW w:w="1718" w:type="dxa"/>
            <w:tcBorders>
              <w:top w:val="single" w:sz="24" w:space="0" w:color="808080"/>
              <w:left w:val="single" w:sz="24" w:space="0" w:color="808080"/>
              <w:bottom w:val="single" w:sz="18" w:space="0" w:color="808080"/>
              <w:right w:val="single" w:sz="21" w:space="0" w:color="808080"/>
            </w:tcBorders>
          </w:tcPr>
          <w:p>
            <w:pPr>
              <w:pStyle w:val="TableParagraph"/>
              <w:spacing w:line="240" w:lineRule="auto" w:before="10"/>
              <w:ind w:left="14" w:right="0" w:firstLine="331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Причина невыполнения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4"/>
          <w:szCs w:val="24"/>
        </w:rPr>
        <w:sectPr>
          <w:pgSz w:w="11910" w:h="16840"/>
          <w:pgMar w:top="1100" w:bottom="280" w:left="1520" w:right="660"/>
        </w:sect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1327"/>
        <w:gridCol w:w="1505"/>
        <w:gridCol w:w="1776"/>
        <w:gridCol w:w="1642"/>
        <w:gridCol w:w="1718"/>
      </w:tblGrid>
      <w:tr>
        <w:trPr>
          <w:trHeight w:val="1470" w:hRule="exact"/>
        </w:trPr>
        <w:tc>
          <w:tcPr>
            <w:tcW w:w="1075" w:type="dxa"/>
            <w:tcBorders>
              <w:top w:val="single" w:sz="24" w:space="0" w:color="808080"/>
              <w:left w:val="single" w:sz="21" w:space="0" w:color="D3D0C7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 w:before="7"/>
              <w:ind w:left="160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РАМН</w:t>
            </w:r>
          </w:p>
        </w:tc>
        <w:tc>
          <w:tcPr>
            <w:tcW w:w="1327" w:type="dxa"/>
            <w:tcBorders>
              <w:top w:val="single" w:sz="24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7"/>
              <w:ind w:left="1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выполнена</w:t>
            </w:r>
          </w:p>
        </w:tc>
        <w:tc>
          <w:tcPr>
            <w:tcW w:w="1505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соглашению</w:t>
            </w:r>
          </w:p>
        </w:tc>
        <w:tc>
          <w:tcPr>
            <w:tcW w:w="1776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642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7"/>
              <w:ind w:left="14" w:right="14" w:hanging="2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выполненной работы и эффект проведенного мероприятия</w:t>
            </w:r>
          </w:p>
        </w:tc>
        <w:tc>
          <w:tcPr>
            <w:tcW w:w="1718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1" w:space="0" w:color="808080"/>
            </w:tcBorders>
          </w:tcPr>
          <w:p>
            <w:pPr>
              <w:pStyle w:val="TableParagraph"/>
              <w:spacing w:line="240" w:lineRule="auto" w:before="7"/>
              <w:ind w:left="95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мероприятия</w:t>
            </w:r>
          </w:p>
        </w:tc>
      </w:tr>
      <w:tr>
        <w:trPr>
          <w:trHeight w:val="367" w:hRule="exact"/>
        </w:trPr>
        <w:tc>
          <w:tcPr>
            <w:tcW w:w="1075" w:type="dxa"/>
            <w:tcBorders>
              <w:top w:val="single" w:sz="25" w:space="0" w:color="808080"/>
              <w:left w:val="single" w:sz="21" w:space="0" w:color="D3D0C7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327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505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776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642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71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1" w:space="0" w:color="808080"/>
            </w:tcBorders>
          </w:tcPr>
          <w:p>
            <w:pPr/>
          </w:p>
        </w:tc>
      </w:tr>
      <w:tr>
        <w:trPr>
          <w:trHeight w:val="366" w:hRule="exact"/>
        </w:trPr>
        <w:tc>
          <w:tcPr>
            <w:tcW w:w="1075" w:type="dxa"/>
            <w:tcBorders>
              <w:top w:val="single" w:sz="25" w:space="0" w:color="808080"/>
              <w:left w:val="single" w:sz="21" w:space="0" w:color="D3D0C7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327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505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776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642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718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1" w:space="0" w:color="808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 w:hint="default"/>
          <w:sz w:val="25"/>
          <w:szCs w:val="25"/>
        </w:rPr>
      </w:pPr>
    </w:p>
    <w:p>
      <w:pPr>
        <w:spacing w:before="69"/>
        <w:ind w:left="102" w:right="4967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Директор НИИКЭЛ СО РАМН, академик РАМН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В.И.Коненков</w:t>
      </w:r>
    </w:p>
    <w:p>
      <w:pPr>
        <w:spacing w:line="240" w:lineRule="auto" w:before="5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02" w:right="495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Председатель профсоюзного комитета НИИКЭЛ СО РАМН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А.П.Колесников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02" w:right="4967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Приложение</w:t>
      </w:r>
      <w:r>
        <w:rPr>
          <w:rFonts w:ascii="Arial" w:hAnsi="Arial"/>
          <w:b/>
          <w:color w:val="000066"/>
          <w:spacing w:val="-3"/>
          <w:sz w:val="24"/>
        </w:rPr>
        <w:t> </w:t>
      </w:r>
      <w:r>
        <w:rPr>
          <w:rFonts w:ascii="Arial" w:hAnsi="Arial"/>
          <w:b/>
          <w:color w:val="000066"/>
          <w:sz w:val="24"/>
        </w:rPr>
        <w:t>5.3.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tabs>
          <w:tab w:pos="2377" w:val="left" w:leader="none"/>
        </w:tabs>
        <w:spacing w:before="0"/>
        <w:ind w:left="146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color w:val="000066"/>
          <w:sz w:val="24"/>
          <w:szCs w:val="24"/>
        </w:rPr>
        <w:t>ПРИКАЗ</w:t>
      </w:r>
      <w:r>
        <w:rPr>
          <w:rFonts w:ascii="Arial" w:hAnsi="Arial" w:cs="Arial" w:eastAsia="Arial" w:hint="default"/>
          <w:b/>
          <w:bCs/>
          <w:color w:val="000066"/>
          <w:spacing w:val="-4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color w:val="000066"/>
          <w:sz w:val="24"/>
          <w:szCs w:val="24"/>
        </w:rPr>
        <w:t>№</w:t>
      </w:r>
      <w:r>
        <w:rPr>
          <w:rFonts w:ascii="Arial" w:hAnsi="Arial" w:cs="Arial" w:eastAsia="Arial" w:hint="default"/>
          <w:b/>
          <w:bCs/>
          <w:color w:val="000066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000066"/>
          <w:spacing w:val="-2"/>
          <w:sz w:val="24"/>
          <w:szCs w:val="24"/>
        </w:rPr>
      </w:r>
      <w:r>
        <w:rPr>
          <w:rFonts w:ascii="Times New Roman" w:hAnsi="Times New Roman" w:cs="Times New Roman" w:eastAsia="Times New Roman" w:hint="default"/>
          <w:color w:val="000066"/>
          <w:sz w:val="24"/>
          <w:szCs w:val="24"/>
          <w:u w:val="thick" w:color="000065"/>
        </w:rPr>
        <w:t> </w:t>
        <w:tab/>
      </w:r>
      <w:r>
        <w:rPr>
          <w:rFonts w:ascii="Times New Roman" w:hAnsi="Times New Roman" w:cs="Times New Roman" w:eastAsia="Times New Roman" w:hint="default"/>
          <w:color w:val="000066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tabs>
          <w:tab w:pos="1054" w:val="left" w:leader="none"/>
          <w:tab w:pos="3970" w:val="left" w:leader="none"/>
          <w:tab w:pos="4835" w:val="left" w:leader="none"/>
        </w:tabs>
        <w:spacing w:before="0"/>
        <w:ind w:left="88" w:right="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от  </w:t>
      </w:r>
      <w:r>
        <w:rPr>
          <w:rFonts w:ascii="Arial" w:hAnsi="Arial"/>
          <w:b/>
          <w:color w:val="000066"/>
          <w:spacing w:val="6"/>
          <w:sz w:val="24"/>
        </w:rPr>
        <w:t> </w:t>
      </w:r>
      <w:r>
        <w:rPr>
          <w:rFonts w:ascii="Arial" w:hAnsi="Arial"/>
          <w:b/>
          <w:color w:val="000066"/>
          <w:sz w:val="24"/>
        </w:rPr>
        <w:t>"</w:t>
      </w:r>
      <w:r>
        <w:rPr>
          <w:rFonts w:ascii="Times New Roman" w:hAnsi="Times New Roman"/>
          <w:color w:val="000066"/>
          <w:sz w:val="24"/>
        </w:rPr>
      </w:r>
      <w:r>
        <w:rPr>
          <w:rFonts w:ascii="Times New Roman" w:hAnsi="Times New Roman"/>
          <w:color w:val="000066"/>
          <w:sz w:val="24"/>
          <w:u w:val="thick" w:color="000065"/>
        </w:rPr>
        <w:t> </w:t>
        <w:tab/>
      </w:r>
      <w:r>
        <w:rPr>
          <w:rFonts w:ascii="Times New Roman" w:hAnsi="Times New Roman"/>
          <w:color w:val="000066"/>
          <w:sz w:val="24"/>
        </w:rPr>
      </w:r>
      <w:r>
        <w:rPr>
          <w:rFonts w:ascii="Arial" w:hAnsi="Arial"/>
          <w:b/>
          <w:color w:val="000066"/>
          <w:sz w:val="24"/>
        </w:rPr>
        <w:t>"</w:t>
      </w:r>
      <w:r>
        <w:rPr>
          <w:rFonts w:ascii="Times New Roman" w:hAnsi="Times New Roman"/>
          <w:color w:val="000066"/>
          <w:sz w:val="24"/>
        </w:rPr>
      </w:r>
      <w:r>
        <w:rPr>
          <w:rFonts w:ascii="Times New Roman" w:hAnsi="Times New Roman"/>
          <w:color w:val="000066"/>
          <w:sz w:val="24"/>
          <w:u w:val="thick" w:color="FE0000"/>
        </w:rPr>
        <w:t> </w:t>
        <w:tab/>
      </w:r>
      <w:r>
        <w:rPr>
          <w:rFonts w:ascii="Times New Roman" w:hAnsi="Times New Roman"/>
          <w:color w:val="000066"/>
          <w:sz w:val="24"/>
        </w:rPr>
      </w:r>
      <w:r>
        <w:rPr>
          <w:rFonts w:ascii="Arial" w:hAnsi="Arial"/>
          <w:b/>
          <w:color w:val="FF0000"/>
          <w:sz w:val="24"/>
        </w:rPr>
        <w:t>200</w:t>
      </w:r>
      <w:r>
        <w:rPr>
          <w:rFonts w:ascii="Times New Roman" w:hAnsi="Times New Roman"/>
          <w:color w:val="FF0000"/>
          <w:sz w:val="24"/>
        </w:rPr>
      </w:r>
      <w:r>
        <w:rPr>
          <w:rFonts w:ascii="Times New Roman" w:hAnsi="Times New Roman"/>
          <w:color w:val="FF0000"/>
          <w:sz w:val="24"/>
          <w:u w:val="thick" w:color="FE0000"/>
        </w:rPr>
        <w:t> </w:t>
        <w:tab/>
      </w:r>
      <w:r>
        <w:rPr>
          <w:rFonts w:ascii="Times New Roman" w:hAnsi="Times New Roman"/>
          <w:color w:val="FF0000"/>
          <w:sz w:val="24"/>
        </w:rPr>
      </w:r>
      <w:r>
        <w:rPr>
          <w:rFonts w:ascii="Arial" w:hAnsi="Arial"/>
          <w:b/>
          <w:color w:val="FF0000"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87" w:right="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>Об утверждении инструкций по охране</w:t>
      </w:r>
      <w:r>
        <w:rPr>
          <w:rFonts w:ascii="Arial" w:hAnsi="Arial"/>
          <w:b/>
          <w:color w:val="FF0000"/>
          <w:spacing w:val="-22"/>
          <w:sz w:val="24"/>
        </w:rPr>
        <w:t> </w:t>
      </w:r>
      <w:r>
        <w:rPr>
          <w:rFonts w:ascii="Arial" w:hAnsi="Arial"/>
          <w:b/>
          <w:color w:val="FF0000"/>
          <w:sz w:val="24"/>
        </w:rPr>
        <w:t>труда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102" w:right="101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В соответствии с п. 5.4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Российской Федерации от 17.12.2002 г. № 80,</w:t>
      </w:r>
      <w:r>
        <w:rPr>
          <w:rFonts w:ascii="Arial" w:hAnsi="Arial" w:cs="Arial" w:eastAsia="Arial" w:hint="default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приказываю:</w:t>
      </w:r>
    </w:p>
    <w:p>
      <w:pPr>
        <w:spacing w:line="240" w:lineRule="auto" w:before="5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822" w:val="left" w:leader="none"/>
          <w:tab w:pos="7381" w:val="left" w:leader="none"/>
        </w:tabs>
        <w:spacing w:line="240" w:lineRule="auto" w:before="0" w:after="0"/>
        <w:ind w:left="822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Утвердить инструкции по охране труда</w:t>
      </w:r>
      <w:r>
        <w:rPr>
          <w:rFonts w:ascii="Arial" w:hAnsi="Arial" w:cs="Arial" w:eastAsia="Arial" w:hint="default"/>
          <w:spacing w:val="-1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№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tabs>
          <w:tab w:pos="7829" w:val="left" w:leader="none"/>
        </w:tabs>
        <w:spacing w:before="0"/>
        <w:ind w:left="821" w:right="1012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и ввести их в </w:t>
      </w:r>
      <w:r>
        <w:rPr>
          <w:rFonts w:ascii="Arial" w:hAnsi="Arial"/>
          <w:spacing w:val="39"/>
          <w:sz w:val="24"/>
        </w:rPr>
        <w:t> </w:t>
      </w:r>
      <w:r>
        <w:rPr>
          <w:rFonts w:ascii="Arial" w:hAnsi="Arial"/>
          <w:sz w:val="24"/>
        </w:rPr>
        <w:t>действие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с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Довести настоящий приказ до всех сотрудников на рабочем</w:t>
      </w:r>
      <w:r>
        <w:rPr>
          <w:rFonts w:ascii="Arial" w:hAnsi="Arial"/>
          <w:spacing w:val="-18"/>
          <w:sz w:val="24"/>
        </w:rPr>
        <w:t> </w:t>
      </w:r>
      <w:r>
        <w:rPr>
          <w:rFonts w:ascii="Arial" w:hAnsi="Arial"/>
          <w:sz w:val="24"/>
        </w:rPr>
        <w:t>месте.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2955" w:val="left" w:leader="none"/>
        </w:tabs>
        <w:spacing w:line="240" w:lineRule="auto" w:before="0" w:after="0"/>
        <w:ind w:left="822" w:right="2118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Контроль за выполнением настоящего приказа возложить на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02" w:right="5906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Директор НИИКЭЛ СО РАМН, академик РАМН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В.И.Коненков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02" w:right="4967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Приложение</w:t>
      </w:r>
      <w:r>
        <w:rPr>
          <w:rFonts w:ascii="Arial" w:hAnsi="Arial"/>
          <w:b/>
          <w:color w:val="000066"/>
          <w:spacing w:val="-3"/>
          <w:sz w:val="24"/>
        </w:rPr>
        <w:t> </w:t>
      </w:r>
      <w:r>
        <w:rPr>
          <w:rFonts w:ascii="Arial" w:hAnsi="Arial"/>
          <w:b/>
          <w:color w:val="000066"/>
          <w:sz w:val="24"/>
        </w:rPr>
        <w:t>5.4.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tabs>
          <w:tab w:pos="2377" w:val="left" w:leader="none"/>
        </w:tabs>
        <w:spacing w:before="0"/>
        <w:ind w:left="146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" w:hAnsi="Arial" w:cs="Arial" w:eastAsia="Arial" w:hint="default"/>
          <w:b/>
          <w:bCs/>
          <w:color w:val="000066"/>
          <w:sz w:val="24"/>
          <w:szCs w:val="24"/>
        </w:rPr>
        <w:t>ПРИКАЗ</w:t>
      </w:r>
      <w:r>
        <w:rPr>
          <w:rFonts w:ascii="Arial" w:hAnsi="Arial" w:cs="Arial" w:eastAsia="Arial" w:hint="default"/>
          <w:b/>
          <w:bCs/>
          <w:color w:val="000066"/>
          <w:spacing w:val="-4"/>
          <w:sz w:val="24"/>
          <w:szCs w:val="24"/>
        </w:rPr>
        <w:t> </w:t>
      </w:r>
      <w:r>
        <w:rPr>
          <w:rFonts w:ascii="Arial" w:hAnsi="Arial" w:cs="Arial" w:eastAsia="Arial" w:hint="default"/>
          <w:b/>
          <w:bCs/>
          <w:color w:val="000066"/>
          <w:sz w:val="24"/>
          <w:szCs w:val="24"/>
        </w:rPr>
        <w:t>№</w:t>
      </w:r>
      <w:r>
        <w:rPr>
          <w:rFonts w:ascii="Arial" w:hAnsi="Arial" w:cs="Arial" w:eastAsia="Arial" w:hint="default"/>
          <w:b/>
          <w:bCs/>
          <w:color w:val="000066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000066"/>
          <w:spacing w:val="-2"/>
          <w:sz w:val="24"/>
          <w:szCs w:val="24"/>
        </w:rPr>
      </w:r>
      <w:r>
        <w:rPr>
          <w:rFonts w:ascii="Times New Roman" w:hAnsi="Times New Roman" w:cs="Times New Roman" w:eastAsia="Times New Roman" w:hint="default"/>
          <w:color w:val="000066"/>
          <w:sz w:val="24"/>
          <w:szCs w:val="24"/>
          <w:u w:val="thick" w:color="000065"/>
        </w:rPr>
        <w:t> </w:t>
        <w:tab/>
      </w:r>
      <w:r>
        <w:rPr>
          <w:rFonts w:ascii="Times New Roman" w:hAnsi="Times New Roman" w:cs="Times New Roman" w:eastAsia="Times New Roman" w:hint="default"/>
          <w:color w:val="000066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tabs>
          <w:tab w:pos="1054" w:val="left" w:leader="none"/>
          <w:tab w:pos="3969" w:val="left" w:leader="none"/>
          <w:tab w:pos="4767" w:val="left" w:leader="none"/>
        </w:tabs>
        <w:spacing w:before="0"/>
        <w:ind w:left="88" w:right="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от  </w:t>
      </w:r>
      <w:r>
        <w:rPr>
          <w:rFonts w:ascii="Arial" w:hAnsi="Arial"/>
          <w:b/>
          <w:color w:val="000066"/>
          <w:spacing w:val="6"/>
          <w:sz w:val="24"/>
        </w:rPr>
        <w:t> </w:t>
      </w:r>
      <w:r>
        <w:rPr>
          <w:rFonts w:ascii="Arial" w:hAnsi="Arial"/>
          <w:b/>
          <w:color w:val="000066"/>
          <w:sz w:val="24"/>
        </w:rPr>
        <w:t>"</w:t>
      </w:r>
      <w:r>
        <w:rPr>
          <w:rFonts w:ascii="Times New Roman" w:hAnsi="Times New Roman"/>
          <w:color w:val="000066"/>
          <w:sz w:val="24"/>
        </w:rPr>
      </w:r>
      <w:r>
        <w:rPr>
          <w:rFonts w:ascii="Times New Roman" w:hAnsi="Times New Roman"/>
          <w:color w:val="000066"/>
          <w:sz w:val="24"/>
          <w:u w:val="thick" w:color="000065"/>
        </w:rPr>
        <w:t> </w:t>
        <w:tab/>
      </w:r>
      <w:r>
        <w:rPr>
          <w:rFonts w:ascii="Times New Roman" w:hAnsi="Times New Roman"/>
          <w:color w:val="000066"/>
          <w:sz w:val="24"/>
        </w:rPr>
      </w:r>
      <w:r>
        <w:rPr>
          <w:rFonts w:ascii="Arial" w:hAnsi="Arial"/>
          <w:b/>
          <w:color w:val="000066"/>
          <w:sz w:val="24"/>
        </w:rPr>
        <w:t>"</w:t>
      </w:r>
      <w:r>
        <w:rPr>
          <w:rFonts w:ascii="Times New Roman" w:hAnsi="Times New Roman"/>
          <w:color w:val="000066"/>
          <w:sz w:val="24"/>
        </w:rPr>
      </w:r>
      <w:r>
        <w:rPr>
          <w:rFonts w:ascii="Times New Roman" w:hAnsi="Times New Roman"/>
          <w:color w:val="000066"/>
          <w:sz w:val="24"/>
          <w:u w:val="thick" w:color="000065"/>
        </w:rPr>
        <w:t> </w:t>
        <w:tab/>
      </w:r>
      <w:r>
        <w:rPr>
          <w:rFonts w:ascii="Times New Roman" w:hAnsi="Times New Roman"/>
          <w:color w:val="000066"/>
          <w:sz w:val="24"/>
        </w:rPr>
      </w:r>
      <w:r>
        <w:rPr>
          <w:rFonts w:ascii="Arial" w:hAnsi="Arial"/>
          <w:b/>
          <w:color w:val="000066"/>
          <w:sz w:val="24"/>
        </w:rPr>
        <w:t>20</w:t>
      </w:r>
      <w:r>
        <w:rPr>
          <w:rFonts w:ascii="Times New Roman" w:hAnsi="Times New Roman"/>
          <w:color w:val="000066"/>
          <w:sz w:val="24"/>
        </w:rPr>
      </w:r>
      <w:r>
        <w:rPr>
          <w:rFonts w:ascii="Times New Roman" w:hAnsi="Times New Roman"/>
          <w:color w:val="000066"/>
          <w:sz w:val="24"/>
          <w:u w:val="thick" w:color="000065"/>
        </w:rPr>
        <w:t> </w:t>
        <w:tab/>
      </w:r>
      <w:r>
        <w:rPr>
          <w:rFonts w:ascii="Times New Roman" w:hAnsi="Times New Roman"/>
          <w:color w:val="000066"/>
          <w:sz w:val="24"/>
        </w:rPr>
      </w:r>
      <w:r>
        <w:rPr>
          <w:rFonts w:ascii="Arial" w:hAnsi="Arial"/>
          <w:b/>
          <w:color w:val="000066"/>
          <w:sz w:val="24"/>
        </w:rPr>
        <w:t>г.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85" w:right="0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О продлении срока действия инструкций по охране</w:t>
      </w:r>
      <w:r>
        <w:rPr>
          <w:rFonts w:ascii="Arial" w:hAnsi="Arial"/>
          <w:b/>
          <w:color w:val="000066"/>
          <w:spacing w:val="-28"/>
          <w:sz w:val="24"/>
        </w:rPr>
        <w:t> </w:t>
      </w:r>
      <w:r>
        <w:rPr>
          <w:rFonts w:ascii="Arial" w:hAnsi="Arial"/>
          <w:b/>
          <w:color w:val="000066"/>
          <w:sz w:val="24"/>
        </w:rPr>
        <w:t>труда</w:t>
      </w:r>
      <w:r>
        <w:rPr>
          <w:rFonts w:ascii="Arial" w:hAnsi="Arial"/>
          <w:sz w:val="24"/>
        </w:rPr>
      </w:r>
    </w:p>
    <w:p>
      <w:pPr>
        <w:spacing w:after="0"/>
        <w:jc w:val="center"/>
        <w:rPr>
          <w:rFonts w:ascii="Arial" w:hAnsi="Arial" w:cs="Arial" w:eastAsia="Arial" w:hint="default"/>
          <w:sz w:val="24"/>
          <w:szCs w:val="24"/>
        </w:rPr>
        <w:sectPr>
          <w:pgSz w:w="11910" w:h="16840"/>
          <w:pgMar w:top="1120" w:bottom="280" w:left="1600" w:right="840"/>
        </w:sectPr>
      </w:pPr>
    </w:p>
    <w:p>
      <w:pPr>
        <w:spacing w:before="50"/>
        <w:ind w:left="102" w:right="293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В соответствии с п. 5.8 Методических рекомендаций по разработке государственных нормативных требований охраны труда, утвержденных постановлением Министерства труда и социального развития Российской Федерации от 17.12.2002 г. № 80, в связи с тем то условия труда работников не изменились,</w:t>
      </w:r>
      <w:r>
        <w:rPr>
          <w:rFonts w:ascii="Arial" w:hAnsi="Arial" w:cs="Arial" w:eastAsia="Arial" w:hint="default"/>
          <w:spacing w:val="-3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приказываю:</w:t>
      </w:r>
    </w:p>
    <w:p>
      <w:pPr>
        <w:spacing w:line="240" w:lineRule="auto" w:before="5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  <w:tab w:pos="4376" w:val="left" w:leader="none"/>
          <w:tab w:pos="8551" w:val="left" w:leader="none"/>
        </w:tabs>
        <w:spacing w:line="240" w:lineRule="auto" w:before="0" w:after="0"/>
        <w:ind w:left="822" w:right="574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Продлить срок действия инструкций по охране </w:t>
      </w:r>
      <w:r>
        <w:rPr>
          <w:rFonts w:ascii="Arial" w:hAnsi="Arial" w:cs="Arial" w:eastAsia="Arial" w:hint="default"/>
          <w:spacing w:val="4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труда</w:t>
      </w:r>
      <w:r>
        <w:rPr>
          <w:rFonts w:ascii="Arial" w:hAnsi="Arial" w:cs="Arial" w:eastAsia="Arial" w:hint="default"/>
          <w:spacing w:val="1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№№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Arial" w:hAnsi="Arial" w:cs="Arial" w:eastAsia="Arial" w:hint="default"/>
          <w:sz w:val="24"/>
          <w:szCs w:val="24"/>
        </w:rPr>
        <w:t>на последующие  5</w:t>
      </w:r>
      <w:r>
        <w:rPr>
          <w:rFonts w:ascii="Arial" w:hAnsi="Arial" w:cs="Arial" w:eastAsia="Arial" w:hint="default"/>
          <w:spacing w:val="22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лет</w:t>
      </w:r>
      <w:r>
        <w:rPr>
          <w:rFonts w:ascii="Arial" w:hAnsi="Arial" w:cs="Arial" w:eastAsia="Arial" w:hint="default"/>
          <w:spacing w:val="46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до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Arial" w:hAnsi="Arial" w:cs="Arial" w:eastAsia="Arial" w:hint="default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Довести настоящий приказ до всех</w:t>
      </w:r>
      <w:r>
        <w:rPr>
          <w:rFonts w:ascii="Arial" w:hAnsi="Arial"/>
          <w:spacing w:val="-13"/>
          <w:sz w:val="24"/>
        </w:rPr>
        <w:t> </w:t>
      </w:r>
      <w:r>
        <w:rPr>
          <w:rFonts w:ascii="Arial" w:hAnsi="Arial"/>
          <w:sz w:val="24"/>
        </w:rPr>
        <w:t>сотрудников.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Контроль за выполнением настоящего приказа возложить</w:t>
      </w:r>
      <w:r>
        <w:rPr>
          <w:rFonts w:ascii="Arial" w:hAnsi="Arial"/>
          <w:spacing w:val="-17"/>
          <w:sz w:val="24"/>
        </w:rPr>
        <w:t> </w:t>
      </w:r>
      <w:r>
        <w:rPr>
          <w:rFonts w:ascii="Arial" w:hAnsi="Arial"/>
          <w:sz w:val="24"/>
        </w:rPr>
        <w:t>на</w:t>
      </w:r>
    </w:p>
    <w:p>
      <w:pPr>
        <w:tabs>
          <w:tab w:pos="2957" w:val="left" w:leader="none"/>
        </w:tabs>
        <w:spacing w:before="0"/>
        <w:ind w:left="821" w:right="293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w w:val="100"/>
          <w:sz w:val="24"/>
        </w:rPr>
      </w:r>
      <w:r>
        <w:rPr>
          <w:rFonts w:ascii="Arial"/>
          <w:w w:val="100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.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02" w:right="5846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Директор НИИКЭЛ СО РАМН, академик РАМН</w:t>
      </w:r>
      <w:r>
        <w:rPr>
          <w:rFonts w:ascii="Arial" w:hAnsi="Arial"/>
          <w:spacing w:val="61"/>
          <w:sz w:val="24"/>
        </w:rPr>
        <w:t> </w:t>
      </w:r>
      <w:r>
        <w:rPr>
          <w:rFonts w:ascii="Arial" w:hAnsi="Arial"/>
          <w:sz w:val="24"/>
        </w:rPr>
        <w:t>В.И.Коненков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02" w:right="293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Приложение</w:t>
      </w:r>
      <w:r>
        <w:rPr>
          <w:rFonts w:ascii="Arial" w:hAnsi="Arial"/>
          <w:b/>
          <w:color w:val="000066"/>
          <w:spacing w:val="-3"/>
          <w:sz w:val="24"/>
        </w:rPr>
        <w:t> </w:t>
      </w:r>
      <w:r>
        <w:rPr>
          <w:rFonts w:ascii="Arial" w:hAnsi="Arial"/>
          <w:b/>
          <w:color w:val="000066"/>
          <w:sz w:val="24"/>
        </w:rPr>
        <w:t>5.5.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4405"/>
      </w:tblGrid>
      <w:tr>
        <w:trPr>
          <w:trHeight w:val="288" w:hRule="exact"/>
        </w:trPr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00" w:right="888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СОГЛАСОВАНО: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811" w:right="888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УТВЕРЖДАЮ:</w:t>
            </w:r>
          </w:p>
        </w:tc>
      </w:tr>
      <w:tr>
        <w:trPr>
          <w:trHeight w:val="1164" w:hRule="exact"/>
        </w:trPr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0" w:right="888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Председетель</w:t>
            </w:r>
            <w:r>
              <w:rPr>
                <w:rFonts w:ascii="Arial" w:hAnsi="Arial"/>
                <w:spacing w:val="-10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профсоюзного </w:t>
            </w:r>
            <w:r>
              <w:rPr>
                <w:rFonts w:ascii="Arial" w:hAnsi="Arial"/>
                <w:sz w:val="24"/>
              </w:rPr>
              <w:t>комитета</w:t>
            </w:r>
          </w:p>
          <w:p>
            <w:pPr>
              <w:pStyle w:val="TableParagraph"/>
              <w:spacing w:line="240" w:lineRule="auto"/>
              <w:ind w:left="200" w:right="888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НИИКЭЛ СО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РАМН</w:t>
            </w:r>
          </w:p>
          <w:p>
            <w:pPr>
              <w:pStyle w:val="TableParagraph"/>
              <w:spacing w:line="240" w:lineRule="auto"/>
              <w:ind w:left="200" w:right="888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А.П.Колесников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811" w:right="201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директор НИИКЭЛ СО РАМН, академик РАМН</w:t>
            </w:r>
            <w:r>
              <w:rPr>
                <w:rFonts w:ascii="Arial" w:hAnsi="Arial"/>
                <w:spacing w:val="-7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В.И.Коненков</w:t>
            </w:r>
          </w:p>
        </w:tc>
      </w:tr>
      <w:tr>
        <w:trPr>
          <w:trHeight w:val="288" w:hRule="exact"/>
        </w:trPr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6" w:val="left" w:leader="none"/>
                <w:tab w:pos="2772" w:val="left" w:leader="none"/>
                <w:tab w:pos="3440" w:val="left" w:leader="none"/>
              </w:tabs>
              <w:spacing w:line="240" w:lineRule="auto" w:before="17"/>
              <w:ind w:left="200" w:right="201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</w:rPr>
              <w:t>"</w:t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  <w:u w:val="single" w:color="FE0000"/>
              </w:rPr>
              <w:t> </w:t>
              <w:tab/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Arial" w:hAnsi="Arial"/>
                <w:color w:val="FF0000"/>
                <w:sz w:val="24"/>
              </w:rPr>
              <w:t>"</w:t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  <w:u w:val="single" w:color="FE0000"/>
              </w:rPr>
              <w:t> </w:t>
              <w:tab/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Arial" w:hAnsi="Arial"/>
                <w:color w:val="FF0000"/>
                <w:sz w:val="24"/>
              </w:rPr>
              <w:t>200</w:t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  <w:u w:val="single" w:color="FE0000"/>
              </w:rPr>
              <w:t> </w:t>
              <w:tab/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Arial" w:hAnsi="Arial"/>
                <w:color w:val="FF0000"/>
                <w:sz w:val="24"/>
              </w:rPr>
              <w:t>г.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97" w:val="left" w:leader="none"/>
                <w:tab w:pos="3383" w:val="left" w:leader="none"/>
                <w:tab w:pos="4052" w:val="left" w:leader="none"/>
              </w:tabs>
              <w:spacing w:line="240" w:lineRule="auto" w:before="17"/>
              <w:ind w:left="811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</w:rPr>
              <w:t>"</w:t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  <w:u w:val="single" w:color="FE0000"/>
              </w:rPr>
              <w:t> </w:t>
              <w:tab/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Arial" w:hAnsi="Arial"/>
                <w:color w:val="FF0000"/>
                <w:sz w:val="24"/>
              </w:rPr>
              <w:t>"</w:t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  <w:u w:val="single" w:color="FE0000"/>
              </w:rPr>
              <w:t> </w:t>
              <w:tab/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Arial" w:hAnsi="Arial"/>
                <w:color w:val="FF0000"/>
                <w:sz w:val="24"/>
              </w:rPr>
              <w:t>200</w:t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Times New Roman" w:hAnsi="Times New Roman"/>
                <w:color w:val="FF0000"/>
                <w:sz w:val="24"/>
                <w:u w:val="single" w:color="FE0000"/>
              </w:rPr>
              <w:t> </w:t>
              <w:tab/>
            </w:r>
            <w:r>
              <w:rPr>
                <w:rFonts w:ascii="Times New Roman" w:hAnsi="Times New Roman"/>
                <w:color w:val="FF0000"/>
                <w:sz w:val="24"/>
              </w:rPr>
            </w:r>
            <w:r>
              <w:rPr>
                <w:rFonts w:ascii="Arial" w:hAnsi="Arial"/>
                <w:color w:val="FF0000"/>
                <w:sz w:val="24"/>
              </w:rPr>
              <w:t>г.</w:t>
            </w:r>
            <w:r>
              <w:rPr>
                <w:rFonts w:ascii="Arial" w:hAnsi="Arial"/>
                <w:sz w:val="24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196"/>
        <w:ind w:left="1725" w:right="293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FF0000"/>
          <w:sz w:val="24"/>
        </w:rPr>
        <w:t>Программа вводного инструктажа по охране</w:t>
      </w:r>
      <w:r>
        <w:rPr>
          <w:rFonts w:ascii="Arial" w:hAnsi="Arial"/>
          <w:b/>
          <w:color w:val="FF0000"/>
          <w:spacing w:val="-23"/>
          <w:sz w:val="24"/>
        </w:rPr>
        <w:t> </w:t>
      </w:r>
      <w:r>
        <w:rPr>
          <w:rFonts w:ascii="Arial" w:hAnsi="Arial"/>
          <w:b/>
          <w:color w:val="FF0000"/>
          <w:sz w:val="24"/>
        </w:rPr>
        <w:t>труда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Общие сведения об учреждении, характерные особенности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работы.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Основные положения законодательства об охране</w:t>
      </w:r>
      <w:r>
        <w:rPr>
          <w:rFonts w:ascii="Arial" w:hAnsi="Arial"/>
          <w:spacing w:val="-16"/>
          <w:sz w:val="24"/>
        </w:rPr>
        <w:t> </w:t>
      </w:r>
      <w:r>
        <w:rPr>
          <w:rFonts w:ascii="Arial" w:hAnsi="Arial"/>
          <w:sz w:val="24"/>
        </w:rPr>
        <w:t>труда.</w:t>
      </w:r>
    </w:p>
    <w:p>
      <w:pPr>
        <w:pStyle w:val="ListParagraph"/>
        <w:numPr>
          <w:ilvl w:val="1"/>
          <w:numId w:val="5"/>
        </w:numPr>
        <w:tabs>
          <w:tab w:pos="1542" w:val="left" w:leader="none"/>
        </w:tabs>
        <w:spacing w:line="240" w:lineRule="auto" w:before="0" w:after="0"/>
        <w:ind w:left="1542" w:right="567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Трудовой договор, рабочее время и время отдыха, охрана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труда </w:t>
      </w:r>
      <w:r>
        <w:rPr>
          <w:rFonts w:ascii="Arial" w:hAnsi="Arial"/>
          <w:sz w:val="24"/>
        </w:rPr>
        <w:t>женщин. Льготы и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компенсации.</w:t>
      </w:r>
    </w:p>
    <w:p>
      <w:pPr>
        <w:pStyle w:val="ListParagraph"/>
        <w:numPr>
          <w:ilvl w:val="1"/>
          <w:numId w:val="5"/>
        </w:numPr>
        <w:tabs>
          <w:tab w:pos="1542" w:val="left" w:leader="none"/>
        </w:tabs>
        <w:spacing w:line="240" w:lineRule="auto" w:before="0" w:after="0"/>
        <w:ind w:left="1542" w:right="1427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Правила внутреннего трудового распорядка учреждения, ответственность за нарушение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правил.</w:t>
      </w:r>
    </w:p>
    <w:p>
      <w:pPr>
        <w:pStyle w:val="ListParagraph"/>
        <w:numPr>
          <w:ilvl w:val="1"/>
          <w:numId w:val="5"/>
        </w:numPr>
        <w:tabs>
          <w:tab w:pos="1542" w:val="left" w:leader="none"/>
        </w:tabs>
        <w:spacing w:line="240" w:lineRule="auto" w:before="0" w:after="0"/>
        <w:ind w:left="1542" w:right="104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Организация работы по охране труда в учреждении.</w:t>
      </w:r>
      <w:r>
        <w:rPr>
          <w:rFonts w:ascii="Arial" w:hAnsi="Arial"/>
          <w:spacing w:val="-25"/>
          <w:sz w:val="24"/>
        </w:rPr>
        <w:t> </w:t>
      </w:r>
      <w:r>
        <w:rPr>
          <w:rFonts w:ascii="Arial" w:hAnsi="Arial"/>
          <w:sz w:val="24"/>
        </w:rPr>
        <w:t>Ведомственный </w:t>
      </w:r>
      <w:r>
        <w:rPr>
          <w:rFonts w:ascii="Arial" w:hAnsi="Arial"/>
          <w:sz w:val="24"/>
        </w:rPr>
        <w:t>государственный надзор и общественный контроль за состоянием охраны</w:t>
      </w:r>
      <w:r>
        <w:rPr>
          <w:rFonts w:ascii="Arial" w:hAnsi="Arial"/>
          <w:spacing w:val="-8"/>
          <w:sz w:val="24"/>
        </w:rPr>
        <w:t> </w:t>
      </w:r>
      <w:r>
        <w:rPr>
          <w:rFonts w:ascii="Arial" w:hAnsi="Arial"/>
          <w:sz w:val="24"/>
        </w:rPr>
        <w:t>труда.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671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Общие правила поведения работающих в учреждении. Расположение кабинетов, служб, вспомогательных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помещений.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195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Основные опасные производственные факторы, характерные для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z w:val="24"/>
        </w:rPr>
        <w:t>данного </w:t>
      </w:r>
      <w:r>
        <w:rPr>
          <w:rFonts w:ascii="Arial" w:hAnsi="Arial"/>
          <w:sz w:val="24"/>
        </w:rPr>
        <w:t>учреждения. Методы и средства предупреждения несчастных случаев: средства коллективной защиты, знаки безопасности, сигнализация. Основные требования по предупреждению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электротравматизма.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Основные требования производственной санитарии и личной</w:t>
      </w:r>
      <w:r>
        <w:rPr>
          <w:rFonts w:ascii="Arial" w:hAnsi="Arial"/>
          <w:spacing w:val="-20"/>
          <w:sz w:val="24"/>
        </w:rPr>
        <w:t> </w:t>
      </w:r>
      <w:r>
        <w:rPr>
          <w:rFonts w:ascii="Arial" w:hAnsi="Arial"/>
          <w:sz w:val="24"/>
        </w:rPr>
        <w:t>гигиены.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728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Средства индивидуальной защиты. Порядок и нормы выдачи</w:t>
      </w:r>
      <w:r>
        <w:rPr>
          <w:rFonts w:ascii="Arial" w:hAnsi="Arial"/>
          <w:spacing w:val="-19"/>
          <w:sz w:val="24"/>
        </w:rPr>
        <w:t> </w:t>
      </w:r>
      <w:r>
        <w:rPr>
          <w:rFonts w:ascii="Arial" w:hAnsi="Arial"/>
          <w:sz w:val="24"/>
        </w:rPr>
        <w:t>средств </w:t>
      </w:r>
      <w:r>
        <w:rPr>
          <w:rFonts w:ascii="Arial" w:hAnsi="Arial"/>
          <w:sz w:val="24"/>
        </w:rPr>
        <w:t>индивидуальной защиты (СИЗ), сроки</w:t>
      </w:r>
      <w:r>
        <w:rPr>
          <w:rFonts w:ascii="Arial" w:hAnsi="Arial"/>
          <w:spacing w:val="-15"/>
          <w:sz w:val="24"/>
        </w:rPr>
        <w:t> </w:t>
      </w:r>
      <w:r>
        <w:rPr>
          <w:rFonts w:ascii="Arial" w:hAnsi="Arial"/>
          <w:sz w:val="24"/>
        </w:rPr>
        <w:t>носки.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4"/>
          <w:szCs w:val="24"/>
        </w:rPr>
        <w:sectPr>
          <w:pgSz w:w="11910" w:h="16840"/>
          <w:pgMar w:top="1060" w:bottom="280" w:left="1600" w:right="900"/>
        </w:sectPr>
      </w:pPr>
    </w:p>
    <w:p>
      <w:pPr>
        <w:pStyle w:val="ListParagraph"/>
        <w:numPr>
          <w:ilvl w:val="0"/>
          <w:numId w:val="5"/>
        </w:numPr>
        <w:tabs>
          <w:tab w:pos="902" w:val="left" w:leader="none"/>
        </w:tabs>
        <w:spacing w:line="240" w:lineRule="auto" w:before="50" w:after="0"/>
        <w:ind w:left="902" w:right="632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/>
        <w:pict>
          <v:group style="position:absolute;margin-left:84.009003pt;margin-top:563.815002pt;width:19.150pt;height:3.15pt;mso-position-horizontal-relative:page;mso-position-vertical-relative:page;z-index:-38992" coordorigin="1680,11276" coordsize="383,63">
            <v:group style="position:absolute;left:1688;top:11284;width:368;height:2" coordorigin="1688,11284" coordsize="368,2">
              <v:shape style="position:absolute;left:1688;top:11284;width:368;height:2" coordorigin="1688,11284" coordsize="368,0" path="m1688,11284l2055,11284e" filled="false" stroked="true" strokeweight=".71997pt" strokecolor="#d3d0c7">
                <v:path arrowok="t"/>
              </v:shape>
            </v:group>
            <v:group style="position:absolute;left:1688;top:11332;width:368;height:2" coordorigin="1688,11332" coordsize="368,2">
              <v:shape style="position:absolute;left:1688;top:11332;width:368;height:2" coordorigin="1688,11332" coordsize="368,0" path="m1688,11332l2055,11332e" filled="false" stroked="true" strokeweight=".72003pt" strokecolor="#80808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009003pt;margin-top:582.174988pt;width:19.150pt;height:3.15pt;mso-position-horizontal-relative:page;mso-position-vertical-relative:page;z-index:-38968" coordorigin="1680,11643" coordsize="383,63">
            <v:group style="position:absolute;left:1688;top:11651;width:368;height:2" coordorigin="1688,11651" coordsize="368,2">
              <v:shape style="position:absolute;left:1688;top:11651;width:368;height:2" coordorigin="1688,11651" coordsize="368,0" path="m1688,11651l2055,11651e" filled="false" stroked="true" strokeweight=".71997pt" strokecolor="#d3d0c7">
                <v:path arrowok="t"/>
              </v:shape>
            </v:group>
            <v:group style="position:absolute;left:1688;top:11699;width:368;height:2" coordorigin="1688,11699" coordsize="368,2">
              <v:shape style="position:absolute;left:1688;top:11699;width:368;height:2" coordorigin="1688,11699" coordsize="368,0" path="m1688,11699l2055,11699e" filled="false" stroked="true" strokeweight=".72003pt" strokecolor="#808080">
                <v:path arrowok="t"/>
              </v:shape>
            </v:group>
            <w10:wrap type="none"/>
          </v:group>
        </w:pict>
      </w:r>
      <w:r>
        <w:rPr>
          <w:rFonts w:ascii="Arial" w:hAnsi="Arial"/>
          <w:sz w:val="24"/>
        </w:rPr>
        <w:t>Обстоятельства и причины отдельных характерных несчастных случаев, аварий, пожаров, происшедших в учреждении и других аналогичных учреждениях из</w:t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за нарушений требований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безопасности.</w:t>
      </w:r>
    </w:p>
    <w:p>
      <w:pPr>
        <w:pStyle w:val="ListParagraph"/>
        <w:numPr>
          <w:ilvl w:val="0"/>
          <w:numId w:val="5"/>
        </w:numPr>
        <w:tabs>
          <w:tab w:pos="902" w:val="left" w:leader="none"/>
        </w:tabs>
        <w:spacing w:line="240" w:lineRule="auto" w:before="0" w:after="0"/>
        <w:ind w:left="902" w:right="2084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Порядок расследования оформления несчастных случаев и профессиональных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заболеваний.</w:t>
      </w:r>
    </w:p>
    <w:p>
      <w:pPr>
        <w:pStyle w:val="ListParagraph"/>
        <w:numPr>
          <w:ilvl w:val="0"/>
          <w:numId w:val="5"/>
        </w:numPr>
        <w:tabs>
          <w:tab w:pos="902" w:val="left" w:leader="none"/>
        </w:tabs>
        <w:spacing w:line="240" w:lineRule="auto" w:before="0" w:after="0"/>
        <w:ind w:left="902" w:right="652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Пожарная безопасность. Способы и средства предотвращения пожаров</w:t>
      </w:r>
      <w:r>
        <w:rPr>
          <w:rFonts w:ascii="Arial" w:hAnsi="Arial"/>
          <w:sz w:val="24"/>
        </w:rPr>
        <w:t>. </w:t>
      </w:r>
      <w:r>
        <w:rPr>
          <w:rFonts w:ascii="Arial" w:hAnsi="Arial"/>
          <w:sz w:val="24"/>
        </w:rPr>
        <w:t>Действия персонала при их</w:t>
      </w:r>
      <w:r>
        <w:rPr>
          <w:rFonts w:ascii="Arial" w:hAnsi="Arial"/>
          <w:spacing w:val="-9"/>
          <w:sz w:val="24"/>
        </w:rPr>
        <w:t> </w:t>
      </w:r>
      <w:r>
        <w:rPr>
          <w:rFonts w:ascii="Arial" w:hAnsi="Arial"/>
          <w:sz w:val="24"/>
        </w:rPr>
        <w:t>возникновении.</w:t>
      </w:r>
    </w:p>
    <w:p>
      <w:pPr>
        <w:spacing w:before="0"/>
        <w:ind w:left="901" w:right="0" w:hanging="36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10.</w:t>
      </w:r>
      <w:r>
        <w:rPr>
          <w:rFonts w:ascii="Arial" w:hAnsi="Arial"/>
          <w:spacing w:val="-59"/>
          <w:sz w:val="24"/>
        </w:rPr>
        <w:t> </w:t>
      </w:r>
      <w:r>
        <w:rPr>
          <w:rFonts w:ascii="Arial" w:hAnsi="Arial"/>
          <w:sz w:val="24"/>
        </w:rPr>
        <w:t>Первая помощь пострадавшим. Действия работающих при несчастных случаях.</w:t>
      </w:r>
    </w:p>
    <w:p>
      <w:pPr>
        <w:spacing w:line="240" w:lineRule="auto" w:before="5"/>
        <w:rPr>
          <w:rFonts w:ascii="Arial" w:hAnsi="Arial" w:cs="Arial" w:eastAsia="Arial" w:hint="default"/>
          <w:sz w:val="24"/>
          <w:szCs w:val="24"/>
        </w:rPr>
      </w:pPr>
    </w:p>
    <w:p>
      <w:pPr>
        <w:spacing w:before="0"/>
        <w:ind w:left="182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Разработчик:?</w:t>
      </w: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 w:hint="default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 w:hint="default"/>
          <w:sz w:val="25"/>
          <w:szCs w:val="25"/>
        </w:rPr>
      </w:pPr>
    </w:p>
    <w:p>
      <w:pPr>
        <w:spacing w:before="0"/>
        <w:ind w:left="0" w:right="32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sz w:val="24"/>
        </w:rPr>
        <w:t>ГУ Научно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z w:val="24"/>
        </w:rPr>
        <w:t>исследовательский институт клинической и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z w:val="24"/>
        </w:rPr>
        <w:t>экспериментальной </w:t>
      </w:r>
      <w:r>
        <w:rPr>
          <w:rFonts w:ascii="Arial" w:hAnsi="Arial"/>
          <w:b/>
          <w:sz w:val="24"/>
        </w:rPr>
        <w:t>лимфологии СО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РАМН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spacing w:before="0"/>
        <w:ind w:left="0" w:right="25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ЖУРНАЛ</w:t>
      </w:r>
      <w:r>
        <w:rPr>
          <w:rFonts w:ascii="Arial" w:hAnsi="Arial"/>
          <w:sz w:val="24"/>
        </w:rPr>
      </w:r>
    </w:p>
    <w:p>
      <w:pPr>
        <w:spacing w:before="0"/>
        <w:ind w:left="0" w:right="29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b/>
          <w:color w:val="000066"/>
          <w:sz w:val="24"/>
        </w:rPr>
        <w:t>регистрации вводного инструктажа по охране</w:t>
      </w:r>
      <w:r>
        <w:rPr>
          <w:rFonts w:ascii="Arial" w:hAnsi="Arial"/>
          <w:b/>
          <w:color w:val="000066"/>
          <w:spacing w:val="-23"/>
          <w:sz w:val="24"/>
        </w:rPr>
        <w:t> </w:t>
      </w:r>
      <w:r>
        <w:rPr>
          <w:rFonts w:ascii="Arial" w:hAnsi="Arial"/>
          <w:b/>
          <w:color w:val="000066"/>
          <w:sz w:val="24"/>
        </w:rPr>
        <w:t>труда</w:t>
      </w:r>
      <w:r>
        <w:rPr>
          <w:rFonts w:ascii="Arial" w:hAnsi="Arial"/>
          <w:sz w:val="24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tabs>
          <w:tab w:pos="2407" w:val="left" w:leader="none"/>
          <w:tab w:pos="3076" w:val="left" w:leader="none"/>
          <w:tab w:pos="5711" w:val="left" w:leader="none"/>
          <w:tab w:pos="6378" w:val="left" w:leader="none"/>
        </w:tabs>
        <w:spacing w:before="0"/>
        <w:ind w:left="0" w:right="31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/>
          <w:sz w:val="24"/>
        </w:rPr>
        <w:t>Начат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200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г.  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Окончен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200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  <w:r>
        <w:rPr>
          <w:rFonts w:ascii="Arial" w:hAnsi="Arial"/>
          <w:sz w:val="24"/>
        </w:rPr>
        <w:t>г.</w:t>
      </w:r>
    </w:p>
    <w:p>
      <w:pPr>
        <w:spacing w:line="240" w:lineRule="auto" w:before="9"/>
        <w:rPr>
          <w:rFonts w:ascii="Arial" w:hAnsi="Arial" w:cs="Arial" w:eastAsia="Arial" w:hint="default"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1343"/>
        <w:gridCol w:w="774"/>
        <w:gridCol w:w="1343"/>
        <w:gridCol w:w="1434"/>
        <w:gridCol w:w="1391"/>
        <w:gridCol w:w="1391"/>
        <w:gridCol w:w="1338"/>
      </w:tblGrid>
      <w:tr>
        <w:trPr>
          <w:trHeight w:val="3125" w:hRule="exact"/>
        </w:trPr>
        <w:tc>
          <w:tcPr>
            <w:tcW w:w="424" w:type="dxa"/>
            <w:tcBorders>
              <w:top w:val="single" w:sz="24" w:space="0" w:color="808080"/>
              <w:left w:val="single" w:sz="21" w:space="0" w:color="D3D0C7"/>
              <w:bottom w:val="single" w:sz="6" w:space="0" w:color="D3D0C7"/>
              <w:right w:val="single" w:sz="24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2"/>
              <w:ind w:left="62" w:right="0" w:hanging="27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Да та</w:t>
            </w:r>
          </w:p>
        </w:tc>
        <w:tc>
          <w:tcPr>
            <w:tcW w:w="1343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4" w:right="24" w:hanging="2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Фамилия, Имя, Отчество инструктир уемого</w:t>
            </w:r>
          </w:p>
        </w:tc>
        <w:tc>
          <w:tcPr>
            <w:tcW w:w="774" w:type="dxa"/>
            <w:tcBorders>
              <w:top w:val="single" w:sz="24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9" w:right="0" w:firstLine="81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Год рожд ения</w:t>
            </w:r>
          </w:p>
        </w:tc>
        <w:tc>
          <w:tcPr>
            <w:tcW w:w="1343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35" w:right="35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Професси я,      должность инструктир уемого</w:t>
            </w:r>
          </w:p>
        </w:tc>
        <w:tc>
          <w:tcPr>
            <w:tcW w:w="1434" w:type="dxa"/>
            <w:tcBorders>
              <w:top w:val="single" w:sz="24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33"/>
              <w:ind w:left="19" w:right="23" w:firstLine="2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Наименова ние  производст венного подразделе нии, в которое направляет ся     инструктир уемый</w:t>
            </w:r>
          </w:p>
        </w:tc>
        <w:tc>
          <w:tcPr>
            <w:tcW w:w="1391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8" w:right="59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Фамилия И.О.,</w:t>
            </w:r>
          </w:p>
          <w:p>
            <w:pPr>
              <w:pStyle w:val="TableParagraph"/>
              <w:spacing w:line="240" w:lineRule="auto"/>
              <w:ind w:left="58" w:right="59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должность инструктир ующего</w:t>
            </w:r>
          </w:p>
        </w:tc>
        <w:tc>
          <w:tcPr>
            <w:tcW w:w="1391" w:type="dxa"/>
            <w:tcBorders>
              <w:top w:val="single" w:sz="24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5" w:right="50" w:firstLine="1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Подпись инструктир ующего</w:t>
            </w:r>
          </w:p>
        </w:tc>
        <w:tc>
          <w:tcPr>
            <w:tcW w:w="1338" w:type="dxa"/>
            <w:tcBorders>
              <w:top w:val="single" w:sz="24" w:space="0" w:color="808080"/>
              <w:left w:val="single" w:sz="24" w:space="0" w:color="808080"/>
              <w:bottom w:val="single" w:sz="25" w:space="0" w:color="808080"/>
              <w:right w:val="single" w:sz="21" w:space="0" w:color="808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" w:right="24" w:firstLine="2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Подпись инструктир уемого</w:t>
            </w:r>
          </w:p>
        </w:tc>
      </w:tr>
      <w:tr>
        <w:trPr>
          <w:trHeight w:val="365" w:hRule="exact"/>
        </w:trPr>
        <w:tc>
          <w:tcPr>
            <w:tcW w:w="424" w:type="dxa"/>
            <w:vMerge w:val="restart"/>
            <w:tcBorders>
              <w:top w:val="single" w:sz="6" w:space="0" w:color="D3D0C7"/>
              <w:left w:val="single" w:sz="6" w:space="0" w:color="D3D0C7"/>
              <w:right w:val="single" w:sz="6" w:space="0" w:color="808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2"/>
                <w:szCs w:val="2"/>
              </w:rPr>
            </w:pPr>
          </w:p>
          <w:p>
            <w:pPr>
              <w:pStyle w:val="TableParagraph"/>
              <w:spacing w:line="20" w:lineRule="exact"/>
              <w:ind w:left="11" w:right="-39"/>
              <w:jc w:val="left"/>
              <w:rPr>
                <w:rFonts w:ascii="Arial" w:hAnsi="Arial" w:cs="Arial" w:eastAsia="Arial" w:hint="default"/>
                <w:sz w:val="2"/>
                <w:szCs w:val="2"/>
              </w:rPr>
            </w:pPr>
            <w:r>
              <w:rPr>
                <w:rFonts w:ascii="Arial" w:hAnsi="Arial" w:cs="Arial" w:eastAsia="Arial" w:hint="default"/>
                <w:sz w:val="2"/>
                <w:szCs w:val="2"/>
              </w:rPr>
              <w:pict>
                <v:group style="width:19.150pt;height:.75pt;mso-position-horizontal-relative:char;mso-position-vertical-relative:line" coordorigin="0,0" coordsize="383,15">
                  <v:group style="position:absolute;left:8;top:8;width:368;height:2" coordorigin="8,8" coordsize="368,2">
                    <v:shape style="position:absolute;left:8;top:8;width:368;height:2" coordorigin="8,8" coordsize="368,0" path="m8,8l375,8e" filled="false" stroked="true" strokeweight=".71997pt" strokecolor="#80808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 w:hint="default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4"/>
              <w:ind w:left="134"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43" w:type="dxa"/>
            <w:tcBorders>
              <w:top w:val="single" w:sz="25" w:space="0" w:color="808080"/>
              <w:left w:val="single" w:sz="6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 w:before="34"/>
              <w:ind w:left="21"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  <w:r>
              <w:rPr>
                <w:rFonts w:ascii="Arial"/>
                <w:sz w:val="24"/>
              </w:rPr>
            </w:r>
          </w:p>
        </w:tc>
        <w:tc>
          <w:tcPr>
            <w:tcW w:w="774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34"/>
              <w:ind w:right="6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43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34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34"/>
              <w:ind w:right="3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91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>
              <w:pStyle w:val="TableParagraph"/>
              <w:spacing w:line="240" w:lineRule="auto" w:before="34"/>
              <w:ind w:right="1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9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>
              <w:pStyle w:val="TableParagraph"/>
              <w:spacing w:line="240" w:lineRule="auto" w:before="34"/>
              <w:ind w:right="3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  <w:r>
              <w:rPr>
                <w:rFonts w:ascii="Arial"/>
                <w:sz w:val="24"/>
              </w:rPr>
            </w:r>
          </w:p>
        </w:tc>
        <w:tc>
          <w:tcPr>
            <w:tcW w:w="133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1" w:space="0" w:color="808080"/>
            </w:tcBorders>
          </w:tcPr>
          <w:p>
            <w:pPr>
              <w:pStyle w:val="TableParagraph"/>
              <w:spacing w:line="240" w:lineRule="auto" w:before="34"/>
              <w:ind w:right="0"/>
              <w:jc w:val="center"/>
              <w:rPr>
                <w:rFonts w:ascii="Arial" w:hAnsi="Arial" w:cs="Arial" w:eastAsia="Arial" w:hint="default"/>
                <w:sz w:val="24"/>
                <w:szCs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67" w:hRule="exact"/>
        </w:trPr>
        <w:tc>
          <w:tcPr>
            <w:tcW w:w="424" w:type="dxa"/>
            <w:vMerge/>
            <w:tcBorders>
              <w:left w:val="single" w:sz="6" w:space="0" w:color="D3D0C7"/>
              <w:right w:val="single" w:sz="6" w:space="0" w:color="808080"/>
            </w:tcBorders>
          </w:tcPr>
          <w:p>
            <w:pPr/>
          </w:p>
        </w:tc>
        <w:tc>
          <w:tcPr>
            <w:tcW w:w="1343" w:type="dxa"/>
            <w:tcBorders>
              <w:top w:val="single" w:sz="25" w:space="0" w:color="808080"/>
              <w:left w:val="single" w:sz="6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774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43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434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91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39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3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1" w:space="0" w:color="80808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424" w:type="dxa"/>
            <w:vMerge/>
            <w:tcBorders>
              <w:left w:val="single" w:sz="6" w:space="0" w:color="D3D0C7"/>
              <w:bottom w:val="single" w:sz="6" w:space="0" w:color="808080"/>
              <w:right w:val="single" w:sz="6" w:space="0" w:color="808080"/>
            </w:tcBorders>
          </w:tcPr>
          <w:p>
            <w:pPr/>
          </w:p>
        </w:tc>
        <w:tc>
          <w:tcPr>
            <w:tcW w:w="1343" w:type="dxa"/>
            <w:tcBorders>
              <w:top w:val="single" w:sz="25" w:space="0" w:color="808080"/>
              <w:left w:val="single" w:sz="6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774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43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434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91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391" w:type="dxa"/>
            <w:tcBorders>
              <w:top w:val="single" w:sz="25" w:space="0" w:color="808080"/>
              <w:left w:val="single" w:sz="25" w:space="0" w:color="808080"/>
              <w:bottom w:val="single" w:sz="25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38" w:type="dxa"/>
            <w:tcBorders>
              <w:top w:val="single" w:sz="25" w:space="0" w:color="808080"/>
              <w:left w:val="single" w:sz="24" w:space="0" w:color="808080"/>
              <w:bottom w:val="single" w:sz="25" w:space="0" w:color="808080"/>
              <w:right w:val="single" w:sz="21" w:space="0" w:color="80808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424" w:type="dxa"/>
            <w:tcBorders>
              <w:top w:val="single" w:sz="6" w:space="0" w:color="808080"/>
              <w:left w:val="single" w:sz="21" w:space="0" w:color="D3D0C7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43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774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43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434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91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5" w:space="0" w:color="808080"/>
            </w:tcBorders>
          </w:tcPr>
          <w:p>
            <w:pPr/>
          </w:p>
        </w:tc>
        <w:tc>
          <w:tcPr>
            <w:tcW w:w="1391" w:type="dxa"/>
            <w:tcBorders>
              <w:top w:val="single" w:sz="25" w:space="0" w:color="808080"/>
              <w:left w:val="single" w:sz="25" w:space="0" w:color="808080"/>
              <w:bottom w:val="single" w:sz="24" w:space="0" w:color="808080"/>
              <w:right w:val="single" w:sz="24" w:space="0" w:color="808080"/>
            </w:tcBorders>
          </w:tcPr>
          <w:p>
            <w:pPr/>
          </w:p>
        </w:tc>
        <w:tc>
          <w:tcPr>
            <w:tcW w:w="1338" w:type="dxa"/>
            <w:tcBorders>
              <w:top w:val="single" w:sz="25" w:space="0" w:color="808080"/>
              <w:left w:val="single" w:sz="24" w:space="0" w:color="808080"/>
              <w:bottom w:val="single" w:sz="24" w:space="0" w:color="808080"/>
              <w:right w:val="single" w:sz="21" w:space="0" w:color="808080"/>
            </w:tcBorders>
          </w:tcPr>
          <w:p>
            <w:pPr/>
          </w:p>
        </w:tc>
      </w:tr>
    </w:tbl>
    <w:sectPr>
      <w:pgSz w:w="11910" w:h="16840"/>
      <w:pgMar w:top="1060" w:bottom="280" w:left="1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 w:ascii="Arial" w:hAnsi="Arial" w:eastAsia="Arial"/>
        <w:spacing w:val="-3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542" w:hanging="360"/>
        <w:jc w:val="left"/>
      </w:pPr>
      <w:rPr>
        <w:rFonts w:hint="default" w:ascii="Arial" w:hAnsi="Arial" w:eastAsia="Arial"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Arial" w:hAnsi="Arial" w:eastAsia="Arial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2" w:hanging="161"/>
      </w:pPr>
      <w:rPr>
        <w:rFonts w:hint="default" w:ascii="Calibri" w:hAnsi="Calibri" w:eastAsia="Calibri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3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23"/>
        <w:jc w:val="left"/>
      </w:pPr>
      <w:rPr>
        <w:rFonts w:hint="default" w:ascii="Calibri" w:hAnsi="Calibri" w:eastAsia="Calibri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222" w:hanging="219"/>
        <w:jc w:val="left"/>
      </w:pPr>
      <w:rPr>
        <w:rFonts w:hint="default" w:ascii="Calibri" w:hAnsi="Calibri" w:eastAsia="Calibri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3984" w:hanging="223"/>
        <w:jc w:val="right"/>
      </w:pPr>
      <w:rPr>
        <w:rFonts w:hint="default" w:ascii="Calibri" w:hAnsi="Calibri" w:eastAsia="Calibri"/>
        <w:b/>
        <w:bCs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4678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6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4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1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9" w:hanging="22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4"/>
      <w:ind w:left="102" w:firstLine="566"/>
    </w:pPr>
    <w:rPr>
      <w:rFonts w:ascii="Calibri" w:hAnsi="Calibri" w:eastAsia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241"/>
      <w:outlineLvl w:val="1"/>
    </w:pPr>
    <w:rPr>
      <w:rFonts w:ascii="Calibri" w:hAnsi="Calibri" w:eastAsia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3340"/>
      <w:outlineLvl w:val="2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2015-12-08T10:27:30Z</dcterms:created>
  <dcterms:modified xsi:type="dcterms:W3CDTF">2015-12-08T10:27:30Z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2015-12-08T00:00:00Z</vt:filetime>
  </property>
</Properties>
</file>